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60" w:lineRule="exact"/>
        <w:ind w:left="0" w:leftChars="0" w:right="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8</w:t>
      </w: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rPr>
      </w:pPr>
    </w:p>
    <w:p>
      <w:pPr>
        <w:widowControl w:val="0"/>
        <w:wordWrap/>
        <w:adjustRightInd/>
        <w:snapToGrid/>
        <w:spacing w:before="0" w:after="0" w:line="560" w:lineRule="exact"/>
        <w:ind w:left="0" w:leftChars="0" w:right="0"/>
        <w:jc w:val="center"/>
        <w:textAlignment w:val="auto"/>
        <w:outlineLvl w:val="9"/>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color w:val="auto"/>
          <w:sz w:val="44"/>
          <w:szCs w:val="44"/>
        </w:rPr>
        <w:t>健康促进医院评价标准</w:t>
      </w:r>
    </w:p>
    <w:p>
      <w:pPr>
        <w:widowControl w:val="0"/>
        <w:wordWrap/>
        <w:adjustRightInd/>
        <w:snapToGrid/>
        <w:spacing w:before="0" w:after="0" w:line="560" w:lineRule="exact"/>
        <w:ind w:left="0" w:leftChars="0" w:right="0"/>
        <w:textAlignment w:val="auto"/>
        <w:outlineLvl w:val="9"/>
        <w:rPr>
          <w:rFonts w:ascii="仿宋_GB2312" w:hAnsi="仿宋_GB2312" w:eastAsia="仿宋_GB2312" w:cs="仿宋_GB2312"/>
          <w:color w:val="auto"/>
          <w:sz w:val="32"/>
          <w:szCs w:val="32"/>
        </w:rPr>
      </w:pPr>
    </w:p>
    <w:p>
      <w:pPr>
        <w:widowControl w:val="0"/>
        <w:wordWrap/>
        <w:adjustRightInd/>
        <w:snapToGrid/>
        <w:spacing w:before="0" w:after="0" w:line="560" w:lineRule="exact"/>
        <w:ind w:left="0" w:leftChars="0" w:right="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一、基本要求</w:t>
      </w:r>
    </w:p>
    <w:p>
      <w:pPr>
        <w:widowControl w:val="0"/>
        <w:tabs>
          <w:tab w:val="left" w:pos="0"/>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（一）符合无烟卫生机构标准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成为无烟医院，未达标者不能成为健康促进医院。</w:t>
      </w:r>
    </w:p>
    <w:p>
      <w:pPr>
        <w:widowControl w:val="0"/>
        <w:tabs>
          <w:tab w:val="left" w:pos="0"/>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（二）承诺持续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不少于两年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开展健康促进医院创建工作。</w:t>
      </w:r>
    </w:p>
    <w:p>
      <w:pPr>
        <w:widowControl w:val="0"/>
        <w:tabs>
          <w:tab w:val="left" w:pos="0"/>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（三）成立由院领导牵头负责的健康促进医院工作领导小组，明确责任部门，指定至少</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名健康促进专职人员组织与协调院内外的健康促进活动。</w:t>
      </w:r>
    </w:p>
    <w:p>
      <w:pPr>
        <w:widowControl w:val="0"/>
        <w:tabs>
          <w:tab w:val="left" w:pos="0"/>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（四）每年制订年度工作计划，明确工作目标与实施方案。</w:t>
      </w:r>
    </w:p>
    <w:p>
      <w:pPr>
        <w:widowControl w:val="0"/>
        <w:tabs>
          <w:tab w:val="left" w:pos="0"/>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（五）根据工作计划，常年开展健康教育与健康促进活动。</w:t>
      </w:r>
    </w:p>
    <w:p>
      <w:pPr>
        <w:widowControl w:val="0"/>
        <w:tabs>
          <w:tab w:val="left" w:pos="0"/>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（六）每年进行</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次工作自评，提出改进建议并加以落实，并将自评结果上报当地健康教育专业机构。</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（七）记录、整理、提交将健康促进融入医院管理政策、改进医疗服务模式、健康促进干预效果及患者满意度方面的有效证据与典型经验、工作方法与模式。</w:t>
      </w:r>
    </w:p>
    <w:p>
      <w:pPr>
        <w:widowControl w:val="0"/>
        <w:wordWrap/>
        <w:adjustRightInd/>
        <w:snapToGrid/>
        <w:spacing w:before="0" w:after="0" w:line="560" w:lineRule="exact"/>
        <w:ind w:left="0" w:leftChars="0" w:right="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二、工作领域</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健康促进医院是将健康促进理念、策略在医院组织发展及医疗服务过程之中的实际应用。按照世界卫生组织《渥太华宪章》，健康促进医院主要包括以下</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个工作领域：</w:t>
      </w:r>
    </w:p>
    <w:p>
      <w:pPr>
        <w:widowControl w:val="0"/>
        <w:numPr>
          <w:ilvl w:val="0"/>
          <w:numId w:val="1"/>
        </w:num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制定健康政策。医院需建立以患者和健康为中心的管理政策，将健康促进理念融入医院的机构发展规划和各项规章制度。</w:t>
      </w:r>
    </w:p>
    <w:p>
      <w:pPr>
        <w:widowControl w:val="0"/>
        <w:numPr>
          <w:ilvl w:val="0"/>
          <w:numId w:val="0"/>
        </w:numPr>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（二）创造支持性环境。医院需创建有益于员工、患者及家属的健康与安全的工作与诊疗环境。</w:t>
      </w:r>
    </w:p>
    <w:p>
      <w:pPr>
        <w:widowControl w:val="0"/>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（三）强化社区行动。医院需要动员与联合院内外有关部门与机构共同促进患者及社区居民的健康。</w:t>
      </w:r>
    </w:p>
    <w:p>
      <w:pPr>
        <w:widowControl w:val="0"/>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（四）发展个人技能。医院需通过开展健康教育提升患者、家属及员工的个人健康技能、健康决策能力和自我健康管理水平。</w:t>
      </w:r>
    </w:p>
    <w:p>
      <w:pPr>
        <w:widowControl w:val="0"/>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（五）调整医疗卫生服务方向。医院需建立以患者为中心、以预防为主、以健康为导向的医疗服务系统。</w:t>
      </w:r>
    </w:p>
    <w:p>
      <w:pPr>
        <w:widowControl w:val="0"/>
        <w:wordWrap/>
        <w:adjustRightInd/>
        <w:snapToGrid/>
        <w:spacing w:before="0" w:after="0" w:line="560" w:lineRule="exact"/>
        <w:ind w:left="0" w:leftChars="0" w:right="0" w:firstLine="633" w:firstLineChars="198"/>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三、工作任务</w:t>
      </w:r>
    </w:p>
    <w:p>
      <w:pPr>
        <w:widowControl w:val="0"/>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（一）将健康促进融入医院管理政策</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医院将健康教育与健康促进融入医院的发展战略、服务理念、规章制度、工作流程、操作标准、绩效考核内容，制定与完善有益于为患者、患者家属、社区居民以及医护人员自身提供健康促进服务的规章制度。</w:t>
      </w:r>
    </w:p>
    <w:p>
      <w:pPr>
        <w:widowControl w:val="0"/>
        <w:wordWrap/>
        <w:adjustRightInd/>
        <w:snapToGrid/>
        <w:spacing w:before="0" w:after="0" w:line="560" w:lineRule="exact"/>
        <w:ind w:left="0" w:leftChars="0" w:right="0" w:firstLine="627"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（二）建立与完善健康促进组织管理体系</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医院应成立健康促进领导小组，配备专职健康促进工作人员，建立与完善院内外开展健康教育服务的组织网络，制定健康促进工作计划，落实健康促进工作经费与设施。</w:t>
      </w:r>
    </w:p>
    <w:p>
      <w:pPr>
        <w:widowControl w:val="0"/>
        <w:wordWrap/>
        <w:adjustRightInd/>
        <w:snapToGrid/>
        <w:spacing w:before="0" w:after="0" w:line="560" w:lineRule="exact"/>
        <w:ind w:left="0" w:leftChars="0" w:right="0" w:firstLine="627"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（三）开展员工能力建设培训与动员</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医院定期开展健康促进医院工作的组织动员及医护人员健康教育技能培训，提高员工开展健康促进工作的积极性与技能水平。</w:t>
      </w:r>
    </w:p>
    <w:p>
      <w:pPr>
        <w:widowControl w:val="0"/>
        <w:wordWrap/>
        <w:adjustRightInd/>
        <w:snapToGrid/>
        <w:spacing w:before="0" w:after="0" w:line="560" w:lineRule="exact"/>
        <w:ind w:left="0" w:leftChars="0" w:right="0" w:firstLine="627"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（四）建设安全、和谐、健康的诊疗环境</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物质环境。建设安全、适宜的诊疗和就医环境，建筑、设备与设施、卫生、食品和饮水、垃圾分类与无害化处理等符合国家标准。</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人文与宣传环境。宣传、倡导与履行文明、礼貌、温馨、关爱的医疗行为规范，营造良好的医患关系；在院内环境和候诊区域，利用橱窗、内部电视</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视频、宣传手册、电子显示屏和网络等形式，在不影响正常诊疗秩序、患者就医和住院治疗的情况下，开展健康保健和疾病防治知识传播。</w:t>
      </w:r>
    </w:p>
    <w:p>
      <w:pPr>
        <w:widowControl w:val="0"/>
        <w:wordWrap/>
        <w:adjustRightInd/>
        <w:snapToGrid/>
        <w:spacing w:before="0" w:after="0" w:line="560" w:lineRule="exact"/>
        <w:ind w:left="0" w:leftChars="0" w:right="0" w:firstLine="627"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（五）提高患者、家属和社区居民及医护人员健康促进的知识与技能</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院内患者健康教育。在患者接诊、入院、出院、随访等诊疗过程中，结合患者所患疾病，通过评估与咨询，提供个性化的、易于理解的、适宜的疾病影响因素与健康指导信息，向患者及家属传授疾病预防、治疗、康复、保健和健康生活方式知识和技能，并确保病人出院后健康促进服务能延伸到社区其他机构或组织。</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社区健康促进与合作。医院定期组织向社会开放的健康课堂和专题健康讲座；通过大众传媒对公众开展健康知识和技能传播；积极开展与社区其他机构的合作，拓展健康促进活动。</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医护人员健康促进。医院定期组织由医护人员参加的自我保健、生活方式倡导、心理调适和健康管理等方面的健康促进活动。</w:t>
      </w:r>
    </w:p>
    <w:p>
      <w:pPr>
        <w:widowControl w:val="0"/>
        <w:wordWrap/>
        <w:adjustRightInd/>
        <w:snapToGrid/>
        <w:spacing w:before="0" w:after="0" w:line="560" w:lineRule="exact"/>
        <w:ind w:left="0" w:leftChars="0" w:right="0" w:firstLine="627"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（六）特色健康教育与健康促进活动</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医院根据自身专业优势、工作特点、现代新媒体技术，针对孕产妇、儿童、老年人、流动人口、企业员工等特定人群开展创新型或特色的健康促进与健康管理服务。</w:t>
      </w:r>
    </w:p>
    <w:p>
      <w:pPr>
        <w:widowControl w:val="0"/>
        <w:wordWrap/>
        <w:adjustRightInd/>
        <w:snapToGrid/>
        <w:spacing w:before="0" w:after="0" w:line="560" w:lineRule="exact"/>
        <w:ind w:left="0" w:leftChars="0" w:right="0" w:firstLine="627"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（七）无烟医院建设</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sectPr>
          <w:footerReference r:id="rId3" w:type="default"/>
          <w:pgSz w:w="11906" w:h="16838"/>
          <w:pgMar w:top="2098" w:right="1474" w:bottom="1984" w:left="1587" w:header="851" w:footer="1587" w:gutter="0"/>
          <w:pgNumType w:fmt="numberInDash" w:start="42"/>
          <w:cols w:space="720" w:num="1"/>
          <w:docGrid w:type="lines" w:linePitch="318" w:charSpace="0"/>
        </w:sectPr>
      </w:pPr>
      <w:r>
        <w:rPr>
          <w:rFonts w:hint="eastAsia" w:ascii="仿宋_GB2312" w:hAnsi="仿宋_GB2312" w:eastAsia="仿宋_GB2312" w:cs="仿宋_GB2312"/>
          <w:color w:val="auto"/>
          <w:sz w:val="32"/>
          <w:szCs w:val="32"/>
        </w:rPr>
        <w:t>按照无烟卫生机构标准和评分标准，严格执行无烟医院规章制度，医院室内场所全面无烟，建立首诊询问吸烟史制度，开展面向病人、家属及医务人员的控烟与劝阻、戒烟教育及戒烟服务；医务人员应掌握并提供简短戒烟服务，带头不吸烟，做控烟表率。</w:t>
      </w:r>
    </w:p>
    <w:p>
      <w:pPr>
        <w:shd w:val="solid" w:color="FFFFFF" w:fill="auto"/>
        <w:autoSpaceDN w:val="0"/>
        <w:spacing w:line="60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lang w:eastAsia="zh-CN"/>
        </w:rPr>
        <w:t>河曲</w:t>
      </w:r>
      <w:r>
        <w:rPr>
          <w:rFonts w:hint="eastAsia" w:ascii="方正小标宋简体" w:hAnsi="方正小标宋简体" w:eastAsia="方正小标宋简体" w:cs="方正小标宋简体"/>
          <w:color w:val="auto"/>
          <w:sz w:val="44"/>
          <w:szCs w:val="44"/>
          <w:shd w:val="clear" w:color="auto" w:fill="FFFFFF"/>
        </w:rPr>
        <w:t>县创建健康促进医院现场评分表</w:t>
      </w:r>
    </w:p>
    <w:p>
      <w:pPr>
        <w:shd w:val="solid" w:color="FFFFFF" w:fill="auto"/>
        <w:autoSpaceDN w:val="0"/>
        <w:spacing w:line="600" w:lineRule="exact"/>
        <w:ind w:firstLine="221" w:firstLineChars="100"/>
        <w:rPr>
          <w:rFonts w:ascii="微软雅黑" w:hAnsi="微软雅黑" w:eastAsia="微软雅黑"/>
          <w:color w:val="auto"/>
          <w:sz w:val="24"/>
          <w:shd w:val="clear" w:color="auto" w:fill="FFFFFF"/>
        </w:rPr>
      </w:pPr>
      <w:r>
        <w:rPr>
          <w:rFonts w:ascii="黑体" w:hAnsi="黑体" w:eastAsia="黑体"/>
          <w:b/>
          <w:color w:val="auto"/>
          <w:sz w:val="22"/>
          <w:shd w:val="clear" w:color="auto" w:fill="FFFFFF"/>
        </w:rPr>
        <w:t xml:space="preserve"> </w:t>
      </w:r>
      <w:r>
        <w:rPr>
          <w:rFonts w:hint="eastAsia" w:ascii="黑体" w:hAnsi="黑体" w:eastAsia="黑体"/>
          <w:b/>
          <w:color w:val="auto"/>
          <w:sz w:val="22"/>
          <w:shd w:val="clear" w:color="auto" w:fill="FFFFFF"/>
        </w:rPr>
        <w:t>县：</w:t>
      </w:r>
      <w:r>
        <w:rPr>
          <w:rFonts w:ascii="黑体" w:hAnsi="黑体" w:eastAsia="黑体"/>
          <w:b/>
          <w:color w:val="auto"/>
          <w:sz w:val="22"/>
          <w:u w:val="single"/>
          <w:shd w:val="clear" w:color="auto" w:fill="FFFFFF"/>
        </w:rPr>
        <w:t xml:space="preserve">                 </w:t>
      </w:r>
      <w:r>
        <w:rPr>
          <w:rFonts w:ascii="黑体" w:hAnsi="黑体" w:eastAsia="黑体"/>
          <w:b/>
          <w:color w:val="auto"/>
          <w:sz w:val="22"/>
          <w:shd w:val="clear" w:color="auto" w:fill="FFFFFF"/>
        </w:rPr>
        <w:t xml:space="preserve">       </w:t>
      </w:r>
      <w:r>
        <w:rPr>
          <w:rFonts w:hint="eastAsia" w:ascii="黑体" w:hAnsi="黑体" w:eastAsia="黑体"/>
          <w:b/>
          <w:color w:val="auto"/>
          <w:sz w:val="22"/>
          <w:shd w:val="clear" w:color="auto" w:fill="FFFFFF"/>
        </w:rPr>
        <w:t>医院：</w:t>
      </w:r>
      <w:r>
        <w:rPr>
          <w:rFonts w:ascii="黑体" w:hAnsi="黑体" w:eastAsia="黑体"/>
          <w:b/>
          <w:color w:val="auto"/>
          <w:sz w:val="22"/>
          <w:u w:val="single"/>
          <w:shd w:val="clear" w:color="auto" w:fill="FFFFFF"/>
        </w:rPr>
        <w:t xml:space="preserve">                      </w:t>
      </w:r>
      <w:r>
        <w:rPr>
          <w:rFonts w:ascii="黑体" w:hAnsi="黑体" w:eastAsia="黑体"/>
          <w:b/>
          <w:color w:val="auto"/>
          <w:sz w:val="22"/>
          <w:shd w:val="clear" w:color="auto" w:fill="FFFFFF"/>
        </w:rPr>
        <w:t xml:space="preserve">     </w:t>
      </w:r>
      <w:r>
        <w:rPr>
          <w:rFonts w:hint="eastAsia" w:ascii="黑体" w:hAnsi="黑体" w:eastAsia="黑体"/>
          <w:b/>
          <w:color w:val="auto"/>
          <w:sz w:val="22"/>
          <w:shd w:val="clear" w:color="auto" w:fill="FFFFFF"/>
        </w:rPr>
        <w:t>评估时间：</w:t>
      </w:r>
      <w:r>
        <w:rPr>
          <w:rFonts w:ascii="黑体" w:hAnsi="黑体" w:eastAsia="黑体"/>
          <w:b/>
          <w:color w:val="auto"/>
          <w:sz w:val="22"/>
          <w:shd w:val="clear" w:color="auto" w:fill="FFFFFF"/>
        </w:rPr>
        <w:t xml:space="preserve"> </w:t>
      </w:r>
      <w:r>
        <w:rPr>
          <w:rFonts w:ascii="黑体" w:hAnsi="黑体" w:eastAsia="黑体"/>
          <w:b/>
          <w:color w:val="auto"/>
          <w:sz w:val="22"/>
          <w:u w:val="single"/>
          <w:shd w:val="clear" w:color="auto" w:fill="FFFFFF"/>
        </w:rPr>
        <w:t xml:space="preserve">              </w:t>
      </w:r>
      <w:r>
        <w:rPr>
          <w:rFonts w:ascii="黑体" w:hAnsi="黑体" w:eastAsia="黑体"/>
          <w:b/>
          <w:color w:val="auto"/>
          <w:sz w:val="22"/>
          <w:shd w:val="clear" w:color="auto" w:fill="FFFFFF"/>
        </w:rPr>
        <w:t>.</w:t>
      </w:r>
    </w:p>
    <w:tbl>
      <w:tblPr>
        <w:tblStyle w:val="7"/>
        <w:tblW w:w="13620" w:type="dxa"/>
        <w:tblInd w:w="108"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1281"/>
        <w:gridCol w:w="4429"/>
        <w:gridCol w:w="3990"/>
        <w:gridCol w:w="770"/>
        <w:gridCol w:w="1125"/>
        <w:gridCol w:w="780"/>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624" w:hRule="atLeast"/>
        </w:trPr>
        <w:tc>
          <w:tcPr>
            <w:tcW w:w="1245"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一级指标</w:t>
            </w:r>
          </w:p>
        </w:tc>
        <w:tc>
          <w:tcPr>
            <w:tcW w:w="1281"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二级指标</w:t>
            </w:r>
          </w:p>
        </w:tc>
        <w:tc>
          <w:tcPr>
            <w:tcW w:w="4429"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指标解释</w:t>
            </w:r>
          </w:p>
        </w:tc>
        <w:tc>
          <w:tcPr>
            <w:tcW w:w="3990"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评分标准</w:t>
            </w:r>
          </w:p>
        </w:tc>
        <w:tc>
          <w:tcPr>
            <w:tcW w:w="770"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分值</w:t>
            </w:r>
          </w:p>
        </w:tc>
        <w:tc>
          <w:tcPr>
            <w:tcW w:w="1125"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考核方法</w:t>
            </w:r>
          </w:p>
        </w:tc>
        <w:tc>
          <w:tcPr>
            <w:tcW w:w="780"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得分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624" w:hRule="atLeast"/>
        </w:trPr>
        <w:tc>
          <w:tcPr>
            <w:tcW w:w="124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一、组织管理（</w:t>
            </w:r>
            <w:r>
              <w:rPr>
                <w:rFonts w:ascii="宋体" w:hAnsi="宋体"/>
                <w:color w:val="auto"/>
                <w:szCs w:val="21"/>
                <w:shd w:val="clear" w:color="auto" w:fill="FFFFFF"/>
              </w:rPr>
              <w:t>20</w:t>
            </w:r>
            <w:r>
              <w:rPr>
                <w:rFonts w:hint="eastAsia" w:ascii="宋体" w:hAnsi="宋体"/>
                <w:color w:val="auto"/>
                <w:szCs w:val="21"/>
                <w:shd w:val="clear" w:color="auto" w:fill="FFFFFF"/>
              </w:rPr>
              <w:t>分）</w:t>
            </w: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1</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协调机制</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）成立医院主要负责同志牵头的健康促进医院领导小组，职责分工明确。</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成立院长或分管院长牵头的领导小组，得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听取汇报</w:t>
            </w:r>
            <w:r>
              <w:rPr>
                <w:rFonts w:ascii="宋体"/>
                <w:color w:val="auto"/>
                <w:szCs w:val="21"/>
                <w:shd w:val="clear" w:color="auto" w:fill="FFFFFF"/>
              </w:rPr>
              <w:br w:type="textWrapping"/>
            </w:r>
            <w:r>
              <w:rPr>
                <w:rFonts w:hint="eastAsia" w:ascii="宋体" w:hAnsi="宋体"/>
                <w:color w:val="auto"/>
                <w:szCs w:val="21"/>
                <w:shd w:val="clear" w:color="auto" w:fill="FFFFFF"/>
              </w:rPr>
              <w:t>查阅档案</w:t>
            </w:r>
            <w:r>
              <w:rPr>
                <w:rFonts w:ascii="宋体"/>
                <w:color w:val="auto"/>
                <w:szCs w:val="21"/>
                <w:shd w:val="clear" w:color="auto" w:fill="FFFFFF"/>
              </w:rPr>
              <w:br w:type="textWrapping"/>
            </w:r>
            <w:r>
              <w:rPr>
                <w:rFonts w:hint="eastAsia" w:ascii="宋体" w:hAnsi="宋体"/>
                <w:color w:val="auto"/>
                <w:szCs w:val="21"/>
                <w:shd w:val="clear" w:color="auto" w:fill="FFFFFF"/>
              </w:rPr>
              <w:t>现场查看</w:t>
            </w: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）每季度召开</w:t>
            </w:r>
            <w:r>
              <w:rPr>
                <w:rFonts w:ascii="宋体" w:hAnsi="宋体"/>
                <w:color w:val="auto"/>
                <w:szCs w:val="21"/>
                <w:shd w:val="clear" w:color="auto" w:fill="FFFFFF"/>
              </w:rPr>
              <w:t>2</w:t>
            </w:r>
            <w:r>
              <w:rPr>
                <w:rFonts w:hint="eastAsia" w:ascii="宋体" w:hAnsi="宋体"/>
                <w:color w:val="auto"/>
                <w:szCs w:val="21"/>
                <w:shd w:val="clear" w:color="auto" w:fill="FFFFFF"/>
              </w:rPr>
              <w:t>次工作例会，推进健康促进医院建设。</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每召开</w:t>
            </w:r>
            <w:r>
              <w:rPr>
                <w:rFonts w:ascii="宋体" w:hAnsi="宋体"/>
                <w:color w:val="auto"/>
                <w:szCs w:val="21"/>
                <w:shd w:val="clear" w:color="auto" w:fill="FFFFFF"/>
              </w:rPr>
              <w:t>1</w:t>
            </w:r>
            <w:r>
              <w:rPr>
                <w:rFonts w:hint="eastAsia" w:ascii="宋体" w:hAnsi="宋体"/>
                <w:color w:val="auto"/>
                <w:szCs w:val="21"/>
                <w:shd w:val="clear" w:color="auto" w:fill="FFFFFF"/>
              </w:rPr>
              <w:t>次工作例会得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2</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制度建设</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）将建设健康促进医院纳入医院目标责任考核、医院发展规划、服务宗旨。</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每纳入一个重点文件得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）将控烟工作纳入医院目标责任考核和发展规划，有控烟巡查制度、考评奖惩制度、劝阻制度。</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每做到一项得</w:t>
            </w:r>
            <w:r>
              <w:rPr>
                <w:rFonts w:ascii="宋体" w:hAnsi="宋体"/>
                <w:color w:val="auto"/>
                <w:szCs w:val="21"/>
                <w:shd w:val="clear" w:color="auto" w:fill="FFFFFF"/>
              </w:rPr>
              <w:t>0.25</w:t>
            </w:r>
            <w:r>
              <w:rPr>
                <w:rFonts w:hint="eastAsia" w:ascii="宋体" w:hAnsi="宋体"/>
                <w:color w:val="auto"/>
                <w:szCs w:val="21"/>
                <w:shd w:val="clear" w:color="auto" w:fill="FFFFFF"/>
              </w:rPr>
              <w:t>分，最高</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）明确健康促进工作牵头负责部门，明确各个科室职责。</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有文件支持，得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4</w:t>
            </w:r>
            <w:r>
              <w:rPr>
                <w:rFonts w:hint="eastAsia" w:ascii="宋体" w:hAnsi="宋体"/>
                <w:color w:val="auto"/>
                <w:szCs w:val="21"/>
                <w:shd w:val="clear" w:color="auto" w:fill="FFFFFF"/>
              </w:rPr>
              <w:t>）将针对患者及社区居民开展健康教育工作纳入医护人员绩效考核。</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有文件支持，得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5</w:t>
            </w:r>
            <w:r>
              <w:rPr>
                <w:rFonts w:hint="eastAsia" w:ascii="宋体" w:hAnsi="宋体"/>
                <w:color w:val="auto"/>
                <w:szCs w:val="21"/>
                <w:shd w:val="clear" w:color="auto" w:fill="FFFFFF"/>
              </w:rPr>
              <w:t>）制定全体员工定期接受健康教育与健康促进继续教育或专题培训制度。</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有文件支持，得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6</w:t>
            </w:r>
            <w:r>
              <w:rPr>
                <w:rFonts w:hint="eastAsia" w:ascii="宋体" w:hAnsi="宋体"/>
                <w:color w:val="auto"/>
                <w:szCs w:val="21"/>
                <w:shd w:val="clear" w:color="auto" w:fill="FFFFFF"/>
              </w:rPr>
              <w:t>）全体员工定期体检，接受健康管理。</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有文件支持，得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3</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组织实施</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）有固定的科室和人员负责全院健康促进与健康教育工作的组织管理和技术指导。</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有健康促进主管科室，得</w:t>
            </w:r>
            <w:r>
              <w:rPr>
                <w:rFonts w:ascii="宋体" w:hAnsi="宋体"/>
                <w:color w:val="auto"/>
                <w:szCs w:val="21"/>
                <w:shd w:val="clear" w:color="auto" w:fill="FFFFFF"/>
              </w:rPr>
              <w:t>1</w:t>
            </w:r>
            <w:r>
              <w:rPr>
                <w:rFonts w:hint="eastAsia" w:ascii="宋体" w:hAnsi="宋体"/>
                <w:color w:val="auto"/>
                <w:szCs w:val="21"/>
                <w:shd w:val="clear" w:color="auto" w:fill="FFFFFF"/>
              </w:rPr>
              <w:t>分。有健康促进专职人员，得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）每个临床和医技科室有人专</w:t>
            </w:r>
            <w:r>
              <w:rPr>
                <w:rFonts w:ascii="宋体" w:hAnsi="宋体"/>
                <w:color w:val="auto"/>
                <w:szCs w:val="21"/>
                <w:shd w:val="clear" w:color="auto" w:fill="FFFFFF"/>
              </w:rPr>
              <w:t>/</w:t>
            </w:r>
            <w:r>
              <w:rPr>
                <w:rFonts w:hint="eastAsia" w:ascii="宋体" w:hAnsi="宋体"/>
                <w:color w:val="auto"/>
                <w:szCs w:val="21"/>
                <w:shd w:val="clear" w:color="auto" w:fill="FFFFFF"/>
              </w:rPr>
              <w:t>兼职负责本科室的健康教育工作。设有控烟监督和巡查员。</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有各科室有健康教育人员名单，得</w:t>
            </w:r>
            <w:r>
              <w:rPr>
                <w:rFonts w:ascii="宋体" w:hAnsi="宋体"/>
                <w:color w:val="auto"/>
                <w:szCs w:val="21"/>
                <w:shd w:val="clear" w:color="auto" w:fill="FFFFFF"/>
              </w:rPr>
              <w:t>0.5</w:t>
            </w:r>
            <w:r>
              <w:rPr>
                <w:rFonts w:hint="eastAsia" w:ascii="宋体" w:hAnsi="宋体"/>
                <w:color w:val="auto"/>
                <w:szCs w:val="21"/>
                <w:shd w:val="clear" w:color="auto" w:fill="FFFFFF"/>
              </w:rPr>
              <w:t>分。有控烟监督和巡查员，得</w:t>
            </w:r>
            <w:r>
              <w:rPr>
                <w:rFonts w:ascii="宋体" w:hAnsi="宋体"/>
                <w:color w:val="auto"/>
                <w:szCs w:val="21"/>
                <w:shd w:val="clear" w:color="auto" w:fill="FFFFFF"/>
              </w:rPr>
              <w:t>0.5</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rPr>
            </w:pPr>
            <w:r>
              <w:rPr>
                <w:rFonts w:hint="eastAsia" w:ascii="宋体" w:hAnsi="宋体"/>
                <w:b/>
                <w:color w:val="auto"/>
                <w:szCs w:val="21"/>
                <w:shd w:val="clear" w:color="auto" w:fill="FFFFFF"/>
              </w:rPr>
              <w:t>一级指标</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宋体"/>
                <w:color w:val="auto"/>
                <w:szCs w:val="21"/>
              </w:rPr>
            </w:pPr>
            <w:r>
              <w:rPr>
                <w:rFonts w:hint="eastAsia" w:ascii="宋体" w:hAnsi="宋体"/>
                <w:b/>
                <w:color w:val="auto"/>
                <w:szCs w:val="21"/>
                <w:shd w:val="clear" w:color="auto" w:fill="FFFFFF"/>
              </w:rPr>
              <w:t>二级指标</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指标解释</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评分标准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分值</w:t>
            </w:r>
          </w:p>
        </w:tc>
        <w:tc>
          <w:tcPr>
            <w:tcW w:w="1125"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rPr>
            </w:pPr>
            <w:r>
              <w:rPr>
                <w:rFonts w:hint="eastAsia" w:ascii="宋体" w:hAnsi="宋体"/>
                <w:b/>
                <w:color w:val="auto"/>
                <w:szCs w:val="21"/>
                <w:shd w:val="clear" w:color="auto" w:fill="FFFFFF"/>
              </w:rPr>
              <w:t>考核方法</w:t>
            </w:r>
          </w:p>
        </w:tc>
        <w:tc>
          <w:tcPr>
            <w:tcW w:w="78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得分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trPr>
        <w:tc>
          <w:tcPr>
            <w:tcW w:w="1245" w:type="dxa"/>
            <w:vMerge w:val="restart"/>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）每年制定健康促进医院工作年度计划。包括医院健康促进资源和健康问题评估、工作目标、任务分工、时间进度等。</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有年度工作计划，得</w:t>
            </w:r>
            <w:r>
              <w:rPr>
                <w:rFonts w:ascii="宋体" w:hAnsi="宋体"/>
                <w:color w:val="auto"/>
                <w:szCs w:val="21"/>
                <w:shd w:val="clear" w:color="auto" w:fill="FFFFFF"/>
              </w:rPr>
              <w:t>1</w:t>
            </w:r>
            <w:r>
              <w:rPr>
                <w:rFonts w:hint="eastAsia" w:ascii="宋体" w:hAnsi="宋体"/>
                <w:color w:val="auto"/>
                <w:szCs w:val="21"/>
                <w:shd w:val="clear" w:color="auto" w:fill="FFFFFF"/>
              </w:rPr>
              <w:t>分。内容明确，措施具体，责任分工合理得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restart"/>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4</w:t>
            </w:r>
            <w:r>
              <w:rPr>
                <w:rFonts w:hint="eastAsia" w:ascii="宋体" w:hAnsi="宋体"/>
                <w:color w:val="auto"/>
                <w:szCs w:val="21"/>
                <w:shd w:val="clear" w:color="auto" w:fill="FFFFFF"/>
              </w:rPr>
              <w:t>）定期开展员工健康促进医院建设培训，开展控烟培训。</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每开展一次专题培训得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2</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5</w:t>
            </w:r>
            <w:r>
              <w:rPr>
                <w:rFonts w:hint="eastAsia" w:ascii="宋体" w:hAnsi="宋体"/>
                <w:color w:val="auto"/>
                <w:szCs w:val="21"/>
                <w:shd w:val="clear" w:color="auto" w:fill="FFFFFF"/>
              </w:rPr>
              <w:t>）每年全面总结健康促进医院工作，总结经验和问题，接受上级部门的考核评估。</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有总结报告得</w:t>
            </w:r>
            <w:r>
              <w:rPr>
                <w:rFonts w:ascii="宋体" w:hAnsi="宋体"/>
                <w:color w:val="auto"/>
                <w:szCs w:val="21"/>
                <w:shd w:val="clear" w:color="auto" w:fill="FFFFFF"/>
              </w:rPr>
              <w:t>1</w:t>
            </w:r>
            <w:r>
              <w:rPr>
                <w:rFonts w:hint="eastAsia" w:ascii="宋体" w:hAnsi="宋体"/>
                <w:color w:val="auto"/>
                <w:szCs w:val="21"/>
                <w:shd w:val="clear" w:color="auto" w:fill="FFFFFF"/>
              </w:rPr>
              <w:t>分。总结报告内容具体，经验亮点突出，下一步工作思路清晰，最高</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hint="eastAsia" w:ascii="宋体" w:hAnsi="宋体"/>
                <w:color w:val="auto"/>
                <w:szCs w:val="21"/>
                <w:shd w:val="clear" w:color="auto" w:fill="FFFFFF"/>
                <w:lang w:val="en-US" w:eastAsia="zh-CN"/>
              </w:rPr>
              <w:t>4.</w:t>
            </w:r>
            <w:r>
              <w:rPr>
                <w:rFonts w:hint="eastAsia" w:ascii="宋体" w:hAnsi="宋体"/>
                <w:color w:val="auto"/>
                <w:szCs w:val="21"/>
                <w:shd w:val="clear" w:color="auto" w:fill="FFFFFF"/>
              </w:rPr>
              <w:t>保障措施</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）有健康促进与健康教育必备的场所、宣传阵地和设备。</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有专门健康教育教室得</w:t>
            </w:r>
            <w:r>
              <w:rPr>
                <w:rFonts w:ascii="宋体" w:hAnsi="宋体"/>
                <w:color w:val="auto"/>
                <w:szCs w:val="21"/>
                <w:shd w:val="clear" w:color="auto" w:fill="FFFFFF"/>
              </w:rPr>
              <w:t>1</w:t>
            </w:r>
            <w:r>
              <w:rPr>
                <w:rFonts w:hint="eastAsia" w:ascii="宋体" w:hAnsi="宋体"/>
                <w:color w:val="auto"/>
                <w:szCs w:val="21"/>
                <w:shd w:val="clear" w:color="auto" w:fill="FFFFFF"/>
              </w:rPr>
              <w:t>分。有宣传栏等健康教育阵地得</w:t>
            </w:r>
            <w:r>
              <w:rPr>
                <w:rFonts w:ascii="宋体" w:hAnsi="宋体"/>
                <w:color w:val="auto"/>
                <w:szCs w:val="21"/>
                <w:shd w:val="clear" w:color="auto" w:fill="FFFFFF"/>
              </w:rPr>
              <w:t>0.5</w:t>
            </w:r>
            <w:r>
              <w:rPr>
                <w:rFonts w:hint="eastAsia" w:ascii="宋体" w:hAnsi="宋体"/>
                <w:color w:val="auto"/>
                <w:szCs w:val="21"/>
                <w:shd w:val="clear" w:color="auto" w:fill="FFFFFF"/>
              </w:rPr>
              <w:t>分。有专用设备得</w:t>
            </w:r>
            <w:r>
              <w:rPr>
                <w:rFonts w:ascii="宋体" w:hAnsi="宋体"/>
                <w:color w:val="auto"/>
                <w:szCs w:val="21"/>
                <w:shd w:val="clear" w:color="auto" w:fill="FFFFFF"/>
              </w:rPr>
              <w:t>0.5</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）保证健康促进与健康教育专项工作经费。</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医院设健康教育专项经费得</w:t>
            </w:r>
            <w:r>
              <w:rPr>
                <w:rFonts w:ascii="宋体" w:hAnsi="宋体"/>
                <w:color w:val="auto"/>
                <w:szCs w:val="21"/>
                <w:shd w:val="clear" w:color="auto" w:fill="FFFFFF"/>
              </w:rPr>
              <w:t>0.5</w:t>
            </w:r>
            <w:r>
              <w:rPr>
                <w:rFonts w:hint="eastAsia" w:ascii="宋体" w:hAnsi="宋体"/>
                <w:color w:val="auto"/>
                <w:szCs w:val="21"/>
                <w:shd w:val="clear" w:color="auto" w:fill="FFFFFF"/>
              </w:rPr>
              <w:t>分，如超过</w:t>
            </w:r>
            <w:r>
              <w:rPr>
                <w:rFonts w:ascii="宋体" w:hAnsi="宋体"/>
                <w:color w:val="auto"/>
                <w:szCs w:val="21"/>
                <w:shd w:val="clear" w:color="auto" w:fill="FFFFFF"/>
              </w:rPr>
              <w:t>10</w:t>
            </w:r>
            <w:r>
              <w:rPr>
                <w:rFonts w:hint="eastAsia" w:ascii="宋体" w:hAnsi="宋体"/>
                <w:color w:val="auto"/>
                <w:szCs w:val="21"/>
                <w:shd w:val="clear" w:color="auto" w:fill="FFFFFF"/>
              </w:rPr>
              <w:t>万再得</w:t>
            </w:r>
            <w:r>
              <w:rPr>
                <w:rFonts w:ascii="宋体" w:hAnsi="宋体"/>
                <w:color w:val="auto"/>
                <w:szCs w:val="21"/>
                <w:shd w:val="clear" w:color="auto" w:fill="FFFFFF"/>
              </w:rPr>
              <w:t>0.5</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1105" w:hRule="atLeast"/>
        </w:trPr>
        <w:tc>
          <w:tcPr>
            <w:tcW w:w="124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二、健康环境（</w:t>
            </w:r>
            <w:r>
              <w:rPr>
                <w:rFonts w:ascii="宋体" w:hAnsi="宋体"/>
                <w:color w:val="auto"/>
                <w:szCs w:val="21"/>
                <w:shd w:val="clear" w:color="auto" w:fill="FFFFFF"/>
              </w:rPr>
              <w:t>8</w:t>
            </w:r>
            <w:r>
              <w:rPr>
                <w:rFonts w:hint="eastAsia" w:ascii="宋体" w:hAnsi="宋体"/>
                <w:color w:val="auto"/>
                <w:szCs w:val="21"/>
                <w:shd w:val="clear" w:color="auto" w:fill="FFFFFF"/>
              </w:rPr>
              <w:t>分）</w:t>
            </w: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1</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诊疗环境</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）医院设咨询台，设置导医标识，方便患者就诊。候诊区提供与就诊人数相匹配的候诊座椅，为患者提供安全、私密的就诊环境。</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有咨询台得</w:t>
            </w:r>
            <w:r>
              <w:rPr>
                <w:rFonts w:ascii="宋体" w:hAnsi="宋体"/>
                <w:color w:val="auto"/>
                <w:szCs w:val="21"/>
                <w:shd w:val="clear" w:color="auto" w:fill="FFFFFF"/>
              </w:rPr>
              <w:t>0.5</w:t>
            </w:r>
            <w:r>
              <w:rPr>
                <w:rFonts w:hint="eastAsia" w:ascii="宋体" w:hAnsi="宋体"/>
                <w:color w:val="auto"/>
                <w:szCs w:val="21"/>
                <w:shd w:val="clear" w:color="auto" w:fill="FFFFFF"/>
              </w:rPr>
              <w:t>分，导医标识明显清晰，得</w:t>
            </w:r>
            <w:r>
              <w:rPr>
                <w:rFonts w:ascii="宋体" w:hAnsi="宋体"/>
                <w:color w:val="auto"/>
                <w:szCs w:val="21"/>
                <w:shd w:val="clear" w:color="auto" w:fill="FFFFFF"/>
              </w:rPr>
              <w:t>0.5</w:t>
            </w:r>
            <w:r>
              <w:rPr>
                <w:rFonts w:hint="eastAsia" w:ascii="宋体" w:hAnsi="宋体"/>
                <w:color w:val="auto"/>
                <w:szCs w:val="21"/>
                <w:shd w:val="clear" w:color="auto" w:fill="FFFFFF"/>
              </w:rPr>
              <w:t>分，候诊区座椅够用，得</w:t>
            </w:r>
            <w:r>
              <w:rPr>
                <w:rFonts w:ascii="宋体" w:hAnsi="宋体"/>
                <w:color w:val="auto"/>
                <w:szCs w:val="21"/>
                <w:shd w:val="clear" w:color="auto" w:fill="FFFFFF"/>
              </w:rPr>
              <w:t>0.5</w:t>
            </w:r>
            <w:r>
              <w:rPr>
                <w:rFonts w:hint="eastAsia" w:ascii="宋体" w:hAnsi="宋体"/>
                <w:color w:val="auto"/>
                <w:szCs w:val="21"/>
                <w:shd w:val="clear" w:color="auto" w:fill="FFFFFF"/>
              </w:rPr>
              <w:t>分，健康检查时保护患者隐私，得</w:t>
            </w:r>
            <w:r>
              <w:rPr>
                <w:rFonts w:ascii="宋体" w:hAnsi="宋体"/>
                <w:color w:val="auto"/>
                <w:szCs w:val="21"/>
                <w:shd w:val="clear" w:color="auto" w:fill="FFFFFF"/>
              </w:rPr>
              <w:t>0.5</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听取汇报查阅档案现场查看</w:t>
            </w: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）医院整体环境卫生，生活垃圾和医疗废物分类收集，处置及时。厕所卫生，有洗手设施。</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医疗废物与生活垃圾分类处置得</w:t>
            </w:r>
            <w:r>
              <w:rPr>
                <w:rFonts w:ascii="宋体" w:hAnsi="宋体"/>
                <w:color w:val="auto"/>
                <w:szCs w:val="21"/>
                <w:shd w:val="clear" w:color="auto" w:fill="FFFFFF"/>
              </w:rPr>
              <w:t>1</w:t>
            </w:r>
            <w:r>
              <w:rPr>
                <w:rFonts w:hint="eastAsia" w:ascii="宋体" w:hAnsi="宋体"/>
                <w:color w:val="auto"/>
                <w:szCs w:val="21"/>
                <w:shd w:val="clear" w:color="auto" w:fill="FFFFFF"/>
              </w:rPr>
              <w:t>分。随机进入一个厕所，干净有洗手设施得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）辐射安全、医疗废弃物等标识清晰、明显。</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有明显的辐射安全标识，得</w:t>
            </w:r>
            <w:r>
              <w:rPr>
                <w:rFonts w:ascii="宋体" w:hAnsi="宋体"/>
                <w:color w:val="auto"/>
                <w:szCs w:val="21"/>
                <w:shd w:val="clear" w:color="auto" w:fill="FFFFFF"/>
              </w:rPr>
              <w:t>0.5</w:t>
            </w:r>
            <w:r>
              <w:rPr>
                <w:rFonts w:hint="eastAsia" w:ascii="宋体" w:hAnsi="宋体"/>
                <w:color w:val="auto"/>
                <w:szCs w:val="21"/>
                <w:shd w:val="clear" w:color="auto" w:fill="FFFFFF"/>
              </w:rPr>
              <w:t>分。有明显的医疗废弃物标识，得</w:t>
            </w:r>
            <w:r>
              <w:rPr>
                <w:rFonts w:ascii="宋体" w:hAnsi="宋体"/>
                <w:color w:val="auto"/>
                <w:szCs w:val="21"/>
                <w:shd w:val="clear" w:color="auto" w:fill="FFFFFF"/>
              </w:rPr>
              <w:t>0.5</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2</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人文环境</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）医务人员对待患者和蔼和亲，使用文明礼貌用语。</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随机进入诊室，医务人员态度和蔼、使用文明用语，得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）考虑残疾人、老年人、孕产妇等特殊人群的需求，如绿色通道、优先窗口等。</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符合要求，得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）根据需要提供安全的食品和饮用水。</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符合要求，得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402" w:hRule="atLeast"/>
        </w:trPr>
        <w:tc>
          <w:tcPr>
            <w:tcW w:w="1245"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一级指标</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宋体"/>
                <w:color w:val="auto"/>
                <w:szCs w:val="21"/>
                <w:shd w:val="clear" w:color="auto" w:fill="FFFFFF"/>
              </w:rPr>
            </w:pPr>
            <w:r>
              <w:rPr>
                <w:rFonts w:hint="eastAsia" w:ascii="宋体" w:hAnsi="宋体"/>
                <w:b/>
                <w:color w:val="auto"/>
                <w:szCs w:val="21"/>
                <w:shd w:val="clear" w:color="auto" w:fill="FFFFFF"/>
              </w:rPr>
              <w:t>二级指标</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指标解释</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评分标准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分值</w:t>
            </w:r>
          </w:p>
        </w:tc>
        <w:tc>
          <w:tcPr>
            <w:tcW w:w="1125"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考核方法</w:t>
            </w:r>
          </w:p>
        </w:tc>
        <w:tc>
          <w:tcPr>
            <w:tcW w:w="78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得分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三、无烟医院（</w:t>
            </w:r>
            <w:r>
              <w:rPr>
                <w:rFonts w:ascii="宋体" w:hAnsi="宋体"/>
                <w:color w:val="auto"/>
                <w:szCs w:val="21"/>
                <w:shd w:val="clear" w:color="auto" w:fill="FFFFFF"/>
              </w:rPr>
              <w:t>12</w:t>
            </w:r>
            <w:r>
              <w:rPr>
                <w:rFonts w:hint="eastAsia" w:ascii="宋体" w:hAnsi="宋体"/>
                <w:color w:val="auto"/>
                <w:szCs w:val="21"/>
                <w:shd w:val="clear" w:color="auto" w:fill="FFFFFF"/>
              </w:rPr>
              <w:t>分）</w:t>
            </w: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1</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无烟环境</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）医院室内完全禁止吸烟，所有室内场所没有烟头，没有吸烟者。</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发现烟头扣</w:t>
            </w:r>
            <w:r>
              <w:rPr>
                <w:rFonts w:ascii="宋体" w:hAnsi="宋体"/>
                <w:color w:val="auto"/>
                <w:szCs w:val="21"/>
                <w:shd w:val="clear" w:color="auto" w:fill="FFFFFF"/>
              </w:rPr>
              <w:t>1</w:t>
            </w:r>
            <w:r>
              <w:rPr>
                <w:rFonts w:hint="eastAsia" w:ascii="宋体" w:hAnsi="宋体"/>
                <w:color w:val="auto"/>
                <w:szCs w:val="21"/>
                <w:shd w:val="clear" w:color="auto" w:fill="FFFFFF"/>
              </w:rPr>
              <w:t>分，发现吸烟者扣</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听取汇报</w:t>
            </w:r>
            <w:r>
              <w:rPr>
                <w:rFonts w:ascii="宋体"/>
                <w:color w:val="auto"/>
                <w:szCs w:val="21"/>
                <w:shd w:val="clear" w:color="auto" w:fill="FFFFFF"/>
              </w:rPr>
              <w:br w:type="textWrapping"/>
            </w:r>
            <w:r>
              <w:rPr>
                <w:rFonts w:hint="eastAsia" w:ascii="宋体" w:hAnsi="宋体"/>
                <w:color w:val="auto"/>
                <w:szCs w:val="21"/>
                <w:shd w:val="clear" w:color="auto" w:fill="FFFFFF"/>
              </w:rPr>
              <w:t>查阅档案</w:t>
            </w:r>
            <w:r>
              <w:rPr>
                <w:rFonts w:ascii="宋体"/>
                <w:color w:val="auto"/>
                <w:szCs w:val="21"/>
                <w:shd w:val="clear" w:color="auto" w:fill="FFFFFF"/>
              </w:rPr>
              <w:br w:type="textWrapping"/>
            </w:r>
            <w:r>
              <w:rPr>
                <w:rFonts w:hint="eastAsia" w:ascii="宋体" w:hAnsi="宋体"/>
                <w:color w:val="auto"/>
                <w:szCs w:val="21"/>
                <w:shd w:val="clear" w:color="auto" w:fill="FFFFFF"/>
              </w:rPr>
              <w:t>现场查看</w:t>
            </w: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）医院所属区域有明显的禁烟标识。所有建筑物入口处、候诊区、会议室、厕所、走廊、电梯、楼梯等公共区域有明显的禁烟标识。</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每个缺乏无烟标识的公共区域扣</w:t>
            </w:r>
            <w:r>
              <w:rPr>
                <w:rFonts w:ascii="宋体" w:hAnsi="宋体"/>
                <w:color w:val="auto"/>
                <w:szCs w:val="21"/>
                <w:shd w:val="clear" w:color="auto" w:fill="FFFFFF"/>
              </w:rPr>
              <w:t>0.5</w:t>
            </w:r>
            <w:r>
              <w:rPr>
                <w:rFonts w:hint="eastAsia" w:ascii="宋体" w:hAnsi="宋体"/>
                <w:color w:val="auto"/>
                <w:szCs w:val="21"/>
                <w:shd w:val="clear" w:color="auto" w:fill="FFFFFF"/>
              </w:rPr>
              <w:t>分，扣完为止。</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）院内不销售烟草制品。</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如发现，扣</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4</w:t>
            </w:r>
            <w:r>
              <w:rPr>
                <w:rFonts w:hint="eastAsia" w:ascii="宋体" w:hAnsi="宋体"/>
                <w:color w:val="auto"/>
                <w:szCs w:val="21"/>
                <w:shd w:val="clear" w:color="auto" w:fill="FFFFFF"/>
              </w:rPr>
              <w:t>）院内无烟草广告、促销和赞助。</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如发现，扣</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2</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无烟宣传</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）有控烟宣传材料。</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有一类控烟传播材料得</w:t>
            </w:r>
            <w:r>
              <w:rPr>
                <w:rFonts w:ascii="宋体" w:hAnsi="宋体"/>
                <w:color w:val="auto"/>
                <w:szCs w:val="21"/>
                <w:shd w:val="clear" w:color="auto" w:fill="FFFFFF"/>
              </w:rPr>
              <w:t>0.25</w:t>
            </w:r>
            <w:r>
              <w:rPr>
                <w:rFonts w:hint="eastAsia" w:ascii="宋体" w:hAnsi="宋体"/>
                <w:color w:val="auto"/>
                <w:szCs w:val="21"/>
                <w:shd w:val="clear" w:color="auto" w:fill="FFFFFF"/>
              </w:rPr>
              <w:t>分，最高</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）开展以控烟为主题的宣传活动，如讲座、咨询等。</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开展一次控烟主题的宣传活动得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3</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戒烟服务</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）在相应科室设戒烟服务医生和咨询电话，开展戒烟服务和咨询。</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有科室提供戒烟服务，得</w:t>
            </w:r>
            <w:r>
              <w:rPr>
                <w:rFonts w:ascii="宋体" w:hAnsi="宋体"/>
                <w:color w:val="auto"/>
                <w:szCs w:val="21"/>
                <w:shd w:val="clear" w:color="auto" w:fill="FFFFFF"/>
              </w:rPr>
              <w:t>1</w:t>
            </w:r>
            <w:r>
              <w:rPr>
                <w:rFonts w:hint="eastAsia" w:ascii="宋体" w:hAnsi="宋体"/>
                <w:color w:val="auto"/>
                <w:szCs w:val="21"/>
                <w:shd w:val="clear" w:color="auto" w:fill="FFFFFF"/>
              </w:rPr>
              <w:t>分。有专人提供戒烟咨询，得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）医生询问门诊、住院患者的吸烟史，对其中的吸烟者进行简短戒烟干预并有记录</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开展门诊患者戒烟干预，得</w:t>
            </w:r>
            <w:r>
              <w:rPr>
                <w:rFonts w:ascii="宋体" w:hAnsi="宋体"/>
                <w:color w:val="auto"/>
                <w:szCs w:val="21"/>
                <w:shd w:val="clear" w:color="auto" w:fill="FFFFFF"/>
              </w:rPr>
              <w:t>1</w:t>
            </w:r>
            <w:r>
              <w:rPr>
                <w:rFonts w:hint="eastAsia" w:ascii="宋体" w:hAnsi="宋体"/>
                <w:color w:val="auto"/>
                <w:szCs w:val="21"/>
                <w:shd w:val="clear" w:color="auto" w:fill="FFFFFF"/>
              </w:rPr>
              <w:t>分。开展住院患者戒烟干预，得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四、健康教育（</w:t>
            </w:r>
            <w:r>
              <w:rPr>
                <w:rFonts w:ascii="宋体" w:hAnsi="宋体"/>
                <w:color w:val="auto"/>
                <w:szCs w:val="21"/>
                <w:shd w:val="clear" w:color="auto" w:fill="FFFFFF"/>
              </w:rPr>
              <w:t>50</w:t>
            </w:r>
            <w:r>
              <w:rPr>
                <w:rFonts w:hint="eastAsia" w:ascii="宋体" w:hAnsi="宋体"/>
                <w:color w:val="auto"/>
                <w:szCs w:val="21"/>
                <w:shd w:val="clear" w:color="auto" w:fill="FFFFFF"/>
              </w:rPr>
              <w:t>分）</w:t>
            </w: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1</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患者健康促进</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）各科室制定门诊和健康教育工作流程和要点。</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内外妇儿等重点科室制定门诊健康教育流程和要点，每个科室得</w:t>
            </w:r>
            <w:r>
              <w:rPr>
                <w:rFonts w:ascii="宋体" w:hAnsi="宋体"/>
                <w:color w:val="auto"/>
                <w:szCs w:val="21"/>
                <w:shd w:val="clear" w:color="auto" w:fill="FFFFFF"/>
              </w:rPr>
              <w:t>1</w:t>
            </w:r>
            <w:r>
              <w:rPr>
                <w:rFonts w:hint="eastAsia" w:ascii="宋体" w:hAnsi="宋体"/>
                <w:color w:val="auto"/>
                <w:szCs w:val="21"/>
                <w:shd w:val="clear" w:color="auto" w:fill="FFFFFF"/>
              </w:rPr>
              <w:t>分，最高</w:t>
            </w:r>
            <w:r>
              <w:rPr>
                <w:rFonts w:ascii="宋体" w:hAnsi="宋体"/>
                <w:color w:val="auto"/>
                <w:szCs w:val="21"/>
                <w:shd w:val="clear" w:color="auto" w:fill="FFFFFF"/>
              </w:rPr>
              <w:t>4</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4</w:t>
            </w:r>
          </w:p>
        </w:tc>
        <w:tc>
          <w:tcPr>
            <w:tcW w:w="112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听取汇报</w:t>
            </w:r>
            <w:r>
              <w:rPr>
                <w:rFonts w:ascii="宋体"/>
                <w:color w:val="auto"/>
                <w:szCs w:val="21"/>
                <w:shd w:val="clear" w:color="auto" w:fill="FFFFFF"/>
              </w:rPr>
              <w:br w:type="textWrapping"/>
            </w:r>
            <w:r>
              <w:rPr>
                <w:rFonts w:hint="eastAsia" w:ascii="宋体" w:hAnsi="宋体"/>
                <w:color w:val="auto"/>
                <w:szCs w:val="21"/>
                <w:shd w:val="clear" w:color="auto" w:fill="FFFFFF"/>
              </w:rPr>
              <w:t>查阅档案</w:t>
            </w:r>
            <w:r>
              <w:rPr>
                <w:rFonts w:ascii="宋体"/>
                <w:color w:val="auto"/>
                <w:szCs w:val="21"/>
                <w:shd w:val="clear" w:color="auto" w:fill="FFFFFF"/>
              </w:rPr>
              <w:br w:type="textWrapping"/>
            </w:r>
            <w:r>
              <w:rPr>
                <w:rFonts w:hint="eastAsia" w:ascii="宋体" w:hAnsi="宋体"/>
                <w:color w:val="auto"/>
                <w:szCs w:val="21"/>
                <w:shd w:val="clear" w:color="auto" w:fill="FFFFFF"/>
              </w:rPr>
              <w:t>现场查看</w:t>
            </w: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）各科室制定住院患者在住院期间和出院后的健康教育工作流程和要点。</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内外妇儿等重点科室制定住院健康教育流程和要点，每个科室得</w:t>
            </w:r>
            <w:r>
              <w:rPr>
                <w:rFonts w:ascii="宋体" w:hAnsi="宋体"/>
                <w:color w:val="auto"/>
                <w:szCs w:val="21"/>
                <w:shd w:val="clear" w:color="auto" w:fill="FFFFFF"/>
              </w:rPr>
              <w:t>1</w:t>
            </w:r>
            <w:r>
              <w:rPr>
                <w:rFonts w:hint="eastAsia" w:ascii="宋体" w:hAnsi="宋体"/>
                <w:color w:val="auto"/>
                <w:szCs w:val="21"/>
                <w:shd w:val="clear" w:color="auto" w:fill="FFFFFF"/>
              </w:rPr>
              <w:t>分，最高</w:t>
            </w:r>
            <w:r>
              <w:rPr>
                <w:rFonts w:ascii="宋体" w:hAnsi="宋体"/>
                <w:color w:val="auto"/>
                <w:szCs w:val="21"/>
                <w:shd w:val="clear" w:color="auto" w:fill="FFFFFF"/>
              </w:rPr>
              <w:t>4</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4</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222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）每个临床科室开展健康教育服务，有针对不同病种的健康教育档案记录</w:t>
            </w:r>
            <w:r>
              <w:rPr>
                <w:rFonts w:ascii="宋体" w:hAnsi="宋体"/>
                <w:color w:val="auto"/>
                <w:szCs w:val="21"/>
                <w:shd w:val="clear" w:color="auto" w:fill="FFFFFF"/>
              </w:rPr>
              <w:t>:1.</w:t>
            </w:r>
            <w:r>
              <w:rPr>
                <w:rFonts w:hint="eastAsia" w:ascii="宋体" w:hAnsi="宋体"/>
                <w:color w:val="auto"/>
                <w:szCs w:val="21"/>
                <w:shd w:val="clear" w:color="auto" w:fill="FFFFFF"/>
              </w:rPr>
              <w:t>开展患者健康评估。</w:t>
            </w:r>
            <w:r>
              <w:rPr>
                <w:rFonts w:ascii="宋体" w:hAnsi="宋体"/>
                <w:color w:val="auto"/>
                <w:szCs w:val="21"/>
                <w:shd w:val="clear" w:color="auto" w:fill="FFFFFF"/>
              </w:rPr>
              <w:t>2.</w:t>
            </w:r>
            <w:r>
              <w:rPr>
                <w:rFonts w:hint="eastAsia" w:ascii="宋体" w:hAnsi="宋体"/>
                <w:color w:val="auto"/>
                <w:szCs w:val="21"/>
                <w:shd w:val="clear" w:color="auto" w:fill="FFFFFF"/>
              </w:rPr>
              <w:t>为患者提供改进健康、促进疾病康复的个性化建议。</w:t>
            </w:r>
            <w:r>
              <w:rPr>
                <w:rFonts w:ascii="宋体" w:hAnsi="宋体"/>
                <w:color w:val="auto"/>
                <w:szCs w:val="21"/>
                <w:shd w:val="clear" w:color="auto" w:fill="FFFFFF"/>
              </w:rPr>
              <w:t>3.</w:t>
            </w:r>
            <w:r>
              <w:rPr>
                <w:rFonts w:hint="eastAsia" w:ascii="宋体" w:hAnsi="宋体"/>
                <w:color w:val="auto"/>
                <w:szCs w:val="21"/>
                <w:shd w:val="clear" w:color="auto" w:fill="FFFFFF"/>
              </w:rPr>
              <w:t>患者出院时，给予患者或家属合理化的出院健康指导或建议。</w:t>
            </w:r>
            <w:r>
              <w:rPr>
                <w:rFonts w:ascii="宋体" w:hAnsi="宋体"/>
                <w:color w:val="auto"/>
                <w:szCs w:val="21"/>
                <w:shd w:val="clear" w:color="auto" w:fill="FFFFFF"/>
              </w:rPr>
              <w:t>4.</w:t>
            </w:r>
            <w:r>
              <w:rPr>
                <w:rFonts w:hint="eastAsia" w:ascii="宋体" w:hAnsi="宋体"/>
                <w:color w:val="auto"/>
                <w:szCs w:val="21"/>
                <w:shd w:val="clear" w:color="auto" w:fill="FFFFFF"/>
              </w:rPr>
              <w:t>患者出院后，通过与社区合作、随访等方式，持续提供健康建议。</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每个科室有针对某病种或健康问题的全套健康教育工作记录，得</w:t>
            </w:r>
            <w:r>
              <w:rPr>
                <w:rFonts w:ascii="宋体" w:hAnsi="宋体"/>
                <w:color w:val="auto"/>
                <w:szCs w:val="21"/>
                <w:shd w:val="clear" w:color="auto" w:fill="FFFFFF"/>
              </w:rPr>
              <w:t>1</w:t>
            </w:r>
            <w:r>
              <w:rPr>
                <w:rFonts w:hint="eastAsia" w:ascii="宋体" w:hAnsi="宋体"/>
                <w:color w:val="auto"/>
                <w:szCs w:val="21"/>
                <w:shd w:val="clear" w:color="auto" w:fill="FFFFFF"/>
              </w:rPr>
              <w:t>分，每个科室最高</w:t>
            </w:r>
            <w:r>
              <w:rPr>
                <w:rFonts w:ascii="宋体" w:hAnsi="宋体"/>
                <w:color w:val="auto"/>
                <w:szCs w:val="21"/>
                <w:shd w:val="clear" w:color="auto" w:fill="FFFFFF"/>
              </w:rPr>
              <w:t>3</w:t>
            </w:r>
            <w:r>
              <w:rPr>
                <w:rFonts w:hint="eastAsia" w:ascii="宋体" w:hAnsi="宋体"/>
                <w:color w:val="auto"/>
                <w:szCs w:val="21"/>
                <w:shd w:val="clear" w:color="auto" w:fill="FFFFFF"/>
              </w:rPr>
              <w:t>分。全院最高得</w:t>
            </w:r>
            <w:r>
              <w:rPr>
                <w:rFonts w:ascii="宋体" w:hAnsi="宋体"/>
                <w:color w:val="auto"/>
                <w:szCs w:val="21"/>
                <w:shd w:val="clear" w:color="auto" w:fill="FFFFFF"/>
              </w:rPr>
              <w:t>15</w:t>
            </w:r>
            <w:r>
              <w:rPr>
                <w:rFonts w:hint="eastAsia" w:ascii="宋体" w:hAnsi="宋体"/>
                <w:color w:val="auto"/>
                <w:szCs w:val="21"/>
                <w:shd w:val="clear" w:color="auto" w:fill="FFFFFF"/>
              </w:rPr>
              <w:t>分，可区分门诊和住院科室。</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15</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420" w:hRule="atLeast"/>
        </w:trPr>
        <w:tc>
          <w:tcPr>
            <w:tcW w:w="1245"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auto"/>
                <w:szCs w:val="21"/>
              </w:rPr>
            </w:pPr>
            <w:r>
              <w:rPr>
                <w:rFonts w:hint="eastAsia" w:ascii="宋体" w:hAnsi="宋体"/>
                <w:b/>
                <w:color w:val="auto"/>
                <w:szCs w:val="21"/>
                <w:shd w:val="clear" w:color="auto" w:fill="FFFFFF"/>
              </w:rPr>
              <w:t>一级指标</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r>
              <w:rPr>
                <w:rFonts w:hint="eastAsia" w:ascii="宋体" w:hAnsi="宋体"/>
                <w:b/>
                <w:color w:val="auto"/>
                <w:szCs w:val="21"/>
                <w:shd w:val="clear" w:color="auto" w:fill="FFFFFF"/>
              </w:rPr>
              <w:t>二级指标</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auto"/>
                <w:szCs w:val="21"/>
                <w:shd w:val="clear" w:color="auto" w:fill="FFFFFF"/>
              </w:rPr>
            </w:pPr>
            <w:r>
              <w:rPr>
                <w:rFonts w:hint="eastAsia" w:ascii="宋体" w:hAnsi="宋体"/>
                <w:b/>
                <w:color w:val="auto"/>
                <w:szCs w:val="21"/>
                <w:shd w:val="clear" w:color="auto" w:fill="FFFFFF"/>
              </w:rPr>
              <w:t>指标解释</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auto"/>
                <w:szCs w:val="21"/>
                <w:shd w:val="clear" w:color="auto" w:fill="FFFFFF"/>
              </w:rPr>
            </w:pPr>
            <w:r>
              <w:rPr>
                <w:rFonts w:hint="eastAsia" w:ascii="宋体" w:hAnsi="宋体"/>
                <w:b/>
                <w:color w:val="auto"/>
                <w:szCs w:val="21"/>
                <w:shd w:val="clear" w:color="auto" w:fill="FFFFFF"/>
              </w:rPr>
              <w:t>评分标准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auto"/>
                <w:szCs w:val="21"/>
                <w:shd w:val="clear" w:color="auto" w:fill="FFFFFF"/>
              </w:rPr>
            </w:pPr>
            <w:r>
              <w:rPr>
                <w:rFonts w:hint="eastAsia" w:ascii="宋体" w:hAnsi="宋体"/>
                <w:b/>
                <w:color w:val="auto"/>
                <w:szCs w:val="21"/>
                <w:shd w:val="clear" w:color="auto" w:fill="FFFFFF"/>
              </w:rPr>
              <w:t>分值</w:t>
            </w:r>
          </w:p>
        </w:tc>
        <w:tc>
          <w:tcPr>
            <w:tcW w:w="1125"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auto"/>
                <w:szCs w:val="21"/>
              </w:rPr>
            </w:pPr>
            <w:r>
              <w:rPr>
                <w:rFonts w:hint="eastAsia" w:ascii="宋体" w:hAnsi="宋体"/>
                <w:b/>
                <w:color w:val="auto"/>
                <w:szCs w:val="21"/>
                <w:shd w:val="clear" w:color="auto" w:fill="FFFFFF"/>
              </w:rPr>
              <w:t>考核方法</w:t>
            </w: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得分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restart"/>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4</w:t>
            </w:r>
            <w:r>
              <w:rPr>
                <w:rFonts w:hint="eastAsia" w:ascii="宋体" w:hAnsi="宋体"/>
                <w:color w:val="auto"/>
                <w:szCs w:val="21"/>
                <w:shd w:val="clear" w:color="auto" w:fill="FFFFFF"/>
              </w:rPr>
              <w:t>）集中候诊区、治疗区（如输液室）、门诊科室、住院科室合理使用健康传播材料（如摆放健康教育资料，张贴健康海报或健康提示，播放健康视频等）。</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每类诊疗区能合理使用健康传播材料，得</w:t>
            </w:r>
            <w:r>
              <w:rPr>
                <w:rFonts w:ascii="宋体" w:hAnsi="宋体"/>
                <w:color w:val="auto"/>
                <w:szCs w:val="21"/>
                <w:shd w:val="clear" w:color="auto" w:fill="FFFFFF"/>
              </w:rPr>
              <w:t>1</w:t>
            </w:r>
            <w:r>
              <w:rPr>
                <w:rFonts w:hint="eastAsia" w:ascii="宋体" w:hAnsi="宋体"/>
                <w:color w:val="auto"/>
                <w:szCs w:val="21"/>
                <w:shd w:val="clear" w:color="auto" w:fill="FFFFFF"/>
              </w:rPr>
              <w:t>分，最高</w:t>
            </w:r>
            <w:r>
              <w:rPr>
                <w:rFonts w:ascii="宋体" w:hAnsi="宋体"/>
                <w:color w:val="auto"/>
                <w:szCs w:val="21"/>
                <w:shd w:val="clear" w:color="auto" w:fill="FFFFFF"/>
              </w:rPr>
              <w:t>4</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4</w:t>
            </w:r>
          </w:p>
        </w:tc>
        <w:tc>
          <w:tcPr>
            <w:tcW w:w="1125" w:type="dxa"/>
            <w:vMerge w:val="restart"/>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5</w:t>
            </w:r>
            <w:r>
              <w:rPr>
                <w:rFonts w:hint="eastAsia" w:ascii="宋体" w:hAnsi="宋体"/>
                <w:color w:val="auto"/>
                <w:szCs w:val="21"/>
                <w:shd w:val="clear" w:color="auto" w:fill="FFFFFF"/>
              </w:rPr>
              <w:t>）设置健康教育宣传栏，县级及以上医院每月更换一次，基层医疗卫生机构每两月更换一次。</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有健康教育宣传栏得</w:t>
            </w:r>
            <w:r>
              <w:rPr>
                <w:rFonts w:ascii="宋体" w:hAnsi="宋体"/>
                <w:color w:val="auto"/>
                <w:szCs w:val="21"/>
                <w:shd w:val="clear" w:color="auto" w:fill="FFFFFF"/>
              </w:rPr>
              <w:t>1</w:t>
            </w:r>
            <w:r>
              <w:rPr>
                <w:rFonts w:hint="eastAsia" w:ascii="宋体" w:hAnsi="宋体"/>
                <w:color w:val="auto"/>
                <w:szCs w:val="21"/>
                <w:shd w:val="clear" w:color="auto" w:fill="FFFFFF"/>
              </w:rPr>
              <w:t>分，定期更换得</w:t>
            </w:r>
            <w:r>
              <w:rPr>
                <w:rFonts w:ascii="宋体" w:hAnsi="宋体"/>
                <w:color w:val="auto"/>
                <w:szCs w:val="21"/>
                <w:shd w:val="clear" w:color="auto" w:fill="FFFFFF"/>
              </w:rPr>
              <w:t>2</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3</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2</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社区健康促进</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）制定针对社区居民的健康教育工作流程和健康教育要点。</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有针对社区居民的健康教育工作流程，得</w:t>
            </w:r>
            <w:r>
              <w:rPr>
                <w:rFonts w:ascii="宋体" w:hAnsi="宋体"/>
                <w:color w:val="auto"/>
                <w:szCs w:val="21"/>
                <w:shd w:val="clear" w:color="auto" w:fill="FFFFFF"/>
              </w:rPr>
              <w:t>1</w:t>
            </w:r>
            <w:r>
              <w:rPr>
                <w:rFonts w:hint="eastAsia" w:ascii="宋体" w:hAnsi="宋体"/>
                <w:color w:val="auto"/>
                <w:szCs w:val="21"/>
                <w:shd w:val="clear" w:color="auto" w:fill="FFFFFF"/>
              </w:rPr>
              <w:t>分。有一套常见疾病的健康教育工作要点，得</w:t>
            </w:r>
            <w:r>
              <w:rPr>
                <w:rFonts w:ascii="宋体" w:hAnsi="宋体"/>
                <w:color w:val="auto"/>
                <w:szCs w:val="21"/>
                <w:shd w:val="clear" w:color="auto" w:fill="FFFFFF"/>
              </w:rPr>
              <w:t>2</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3</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）开展面向社区的健康讲座、健康咨询、义诊、健康烹调大赛、健康训练营、健康生活方式倡导等健康活动。</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每开展一次活动得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4</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4</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）通过广播、电视、报纸、网站和新媒体对公众开展健康教育。</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每开展一次活动得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3</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3</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281"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3</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职工健康促进</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）每年对全体员工进行体检，建立健康档案，开展健康评估。</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每年体检得</w:t>
            </w:r>
            <w:r>
              <w:rPr>
                <w:rFonts w:ascii="宋体" w:hAnsi="宋体"/>
                <w:color w:val="auto"/>
                <w:szCs w:val="21"/>
                <w:shd w:val="clear" w:color="auto" w:fill="FFFFFF"/>
              </w:rPr>
              <w:t>1</w:t>
            </w:r>
            <w:r>
              <w:rPr>
                <w:rFonts w:hint="eastAsia" w:ascii="宋体" w:hAnsi="宋体"/>
                <w:color w:val="auto"/>
                <w:szCs w:val="21"/>
                <w:shd w:val="clear" w:color="auto" w:fill="FFFFFF"/>
              </w:rPr>
              <w:t>分。建立健康档案得</w:t>
            </w:r>
            <w:r>
              <w:rPr>
                <w:rFonts w:ascii="宋体" w:hAnsi="宋体"/>
                <w:color w:val="auto"/>
                <w:szCs w:val="21"/>
                <w:shd w:val="clear" w:color="auto" w:fill="FFFFFF"/>
              </w:rPr>
              <w:t>1</w:t>
            </w:r>
            <w:r>
              <w:rPr>
                <w:rFonts w:hint="eastAsia" w:ascii="宋体" w:hAnsi="宋体"/>
                <w:color w:val="auto"/>
                <w:szCs w:val="21"/>
                <w:shd w:val="clear" w:color="auto" w:fill="FFFFFF"/>
              </w:rPr>
              <w:t>分。为每个员工开展健康评估得</w:t>
            </w:r>
            <w:r>
              <w:rPr>
                <w:rFonts w:ascii="宋体" w:hAnsi="宋体"/>
                <w:color w:val="auto"/>
                <w:szCs w:val="21"/>
                <w:shd w:val="clear" w:color="auto" w:fill="FFFFFF"/>
              </w:rPr>
              <w:t>2</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4</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）根据员工主要健康问题，开展健康管理，有具体的干预措施。</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发现员工主要健康问题，得</w:t>
            </w:r>
            <w:r>
              <w:rPr>
                <w:rFonts w:ascii="宋体" w:hAnsi="宋体"/>
                <w:color w:val="auto"/>
                <w:szCs w:val="21"/>
                <w:shd w:val="clear" w:color="auto" w:fill="FFFFFF"/>
              </w:rPr>
              <w:t>1</w:t>
            </w:r>
            <w:r>
              <w:rPr>
                <w:rFonts w:hint="eastAsia" w:ascii="宋体" w:hAnsi="宋体"/>
                <w:color w:val="auto"/>
                <w:szCs w:val="21"/>
                <w:shd w:val="clear" w:color="auto" w:fill="FFFFFF"/>
              </w:rPr>
              <w:t>分。有健康管理计划，得</w:t>
            </w:r>
            <w:r>
              <w:rPr>
                <w:rFonts w:ascii="宋体" w:hAnsi="宋体"/>
                <w:color w:val="auto"/>
                <w:szCs w:val="21"/>
                <w:shd w:val="clear" w:color="auto" w:fill="FFFFFF"/>
              </w:rPr>
              <w:t>1</w:t>
            </w:r>
            <w:r>
              <w:rPr>
                <w:rFonts w:hint="eastAsia" w:ascii="宋体" w:hAnsi="宋体"/>
                <w:color w:val="auto"/>
                <w:szCs w:val="21"/>
                <w:shd w:val="clear" w:color="auto" w:fill="FFFFFF"/>
              </w:rPr>
              <w:t>分。开展健康干预，得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3</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281"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p>
        </w:tc>
        <w:tc>
          <w:tcPr>
            <w:tcW w:w="4429"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）组织促进身心健康的文体活动，丰富员工生活，提高医院凝聚力。</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每开展一次集体健康活动得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3</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3</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245"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lang w:val="en-US" w:eastAsia="zh-CN"/>
              </w:rPr>
              <w:t>五</w:t>
            </w:r>
            <w:r>
              <w:rPr>
                <w:rFonts w:hint="eastAsia" w:ascii="宋体" w:hAnsi="宋体"/>
                <w:color w:val="auto"/>
                <w:szCs w:val="21"/>
                <w:shd w:val="clear" w:color="auto" w:fill="FFFFFF"/>
              </w:rPr>
              <w:t>、建设效果（</w:t>
            </w:r>
            <w:r>
              <w:rPr>
                <w:rFonts w:ascii="宋体" w:hAnsi="宋体"/>
                <w:color w:val="auto"/>
                <w:szCs w:val="21"/>
                <w:shd w:val="clear" w:color="auto" w:fill="FFFFFF"/>
              </w:rPr>
              <w:t>10</w:t>
            </w:r>
            <w:r>
              <w:rPr>
                <w:rFonts w:hint="eastAsia" w:ascii="宋体" w:hAnsi="宋体"/>
                <w:color w:val="auto"/>
                <w:szCs w:val="21"/>
                <w:shd w:val="clear" w:color="auto" w:fill="FFFFFF"/>
              </w:rPr>
              <w:t>分）</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目标人群评价</w:t>
            </w:r>
          </w:p>
        </w:tc>
        <w:tc>
          <w:tcPr>
            <w:tcW w:w="4429"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目标人群对健康促进工作支持、理解、满意</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详见目标人群测评方案。</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10</w:t>
            </w:r>
          </w:p>
        </w:tc>
        <w:tc>
          <w:tcPr>
            <w:tcW w:w="1125"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快速调查</w:t>
            </w: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cantSplit/>
          <w:trHeight w:val="480" w:hRule="atLeast"/>
        </w:trPr>
        <w:tc>
          <w:tcPr>
            <w:tcW w:w="1245"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合计</w:t>
            </w:r>
          </w:p>
        </w:tc>
        <w:tc>
          <w:tcPr>
            <w:tcW w:w="1281"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tabs>
                <w:tab w:val="left" w:pos="404"/>
              </w:tabs>
              <w:autoSpaceDN w:val="0"/>
              <w:spacing w:line="300" w:lineRule="exact"/>
              <w:jc w:val="left"/>
              <w:rPr>
                <w:rFonts w:hint="eastAsia" w:ascii="微软雅黑" w:hAnsi="微软雅黑" w:eastAsia="宋体"/>
                <w:color w:val="auto"/>
                <w:szCs w:val="21"/>
                <w:shd w:val="clear" w:color="auto" w:fill="FFFFFF"/>
                <w:lang w:eastAsia="zh-CN"/>
              </w:rPr>
            </w:pPr>
          </w:p>
        </w:tc>
        <w:tc>
          <w:tcPr>
            <w:tcW w:w="4429"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c>
          <w:tcPr>
            <w:tcW w:w="3990"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c>
          <w:tcPr>
            <w:tcW w:w="770"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100</w:t>
            </w:r>
          </w:p>
        </w:tc>
        <w:tc>
          <w:tcPr>
            <w:tcW w:w="1125"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c>
          <w:tcPr>
            <w:tcW w:w="780"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bl>
    <w:p>
      <w:pPr>
        <w:shd w:val="solid" w:color="FFFFFF" w:fill="auto"/>
        <w:autoSpaceDN w:val="0"/>
        <w:spacing w:line="300" w:lineRule="exact"/>
        <w:ind w:firstLine="105"/>
        <w:rPr>
          <w:rFonts w:hint="eastAsia" w:ascii="宋体" w:hAnsi="宋体"/>
          <w:color w:val="auto"/>
          <w:sz w:val="20"/>
          <w:szCs w:val="20"/>
          <w:shd w:val="clear" w:color="auto" w:fill="FFFFFF"/>
        </w:rPr>
      </w:pPr>
      <w:r>
        <w:rPr>
          <w:rFonts w:hint="eastAsia" w:ascii="宋体" w:hAnsi="宋体"/>
          <w:color w:val="auto"/>
          <w:sz w:val="20"/>
          <w:szCs w:val="20"/>
          <w:shd w:val="clear" w:color="auto" w:fill="FFFFFF"/>
        </w:rPr>
        <w:t>说明：健康促进医院现场评估表采取百分制，现场评估达到</w:t>
      </w:r>
      <w:r>
        <w:rPr>
          <w:rFonts w:ascii="宋体" w:hAnsi="宋体"/>
          <w:color w:val="auto"/>
          <w:sz w:val="20"/>
          <w:szCs w:val="20"/>
          <w:shd w:val="clear" w:color="auto" w:fill="FFFFFF"/>
        </w:rPr>
        <w:t>70</w:t>
      </w:r>
      <w:r>
        <w:rPr>
          <w:rFonts w:hint="eastAsia" w:ascii="宋体" w:hAnsi="宋体"/>
          <w:color w:val="auto"/>
          <w:sz w:val="20"/>
          <w:szCs w:val="20"/>
          <w:shd w:val="clear" w:color="auto" w:fill="FFFFFF"/>
        </w:rPr>
        <w:t>分及以上，认为达到健康促进医院标准。健康促进医院转化得分</w:t>
      </w:r>
      <w:r>
        <w:rPr>
          <w:rFonts w:ascii="宋体" w:hAnsi="宋体"/>
          <w:color w:val="auto"/>
          <w:sz w:val="20"/>
          <w:szCs w:val="20"/>
          <w:shd w:val="clear" w:color="auto" w:fill="FFFFFF"/>
        </w:rPr>
        <w:t>=15</w:t>
      </w:r>
      <w:r>
        <w:rPr>
          <w:rFonts w:hint="eastAsia" w:ascii="宋体" w:hAnsi="宋体"/>
          <w:color w:val="auto"/>
          <w:sz w:val="20"/>
          <w:szCs w:val="20"/>
          <w:shd w:val="clear" w:color="auto" w:fill="FFFFFF"/>
        </w:rPr>
        <w:t>×（现场评估得分</w:t>
      </w:r>
      <w:r>
        <w:rPr>
          <w:rFonts w:ascii="宋体" w:hAnsi="宋体"/>
          <w:color w:val="auto"/>
          <w:sz w:val="20"/>
          <w:szCs w:val="20"/>
          <w:shd w:val="clear" w:color="auto" w:fill="FFFFFF"/>
        </w:rPr>
        <w:t>/100</w:t>
      </w:r>
      <w:r>
        <w:rPr>
          <w:rFonts w:hint="eastAsia" w:ascii="宋体" w:hAnsi="宋体"/>
          <w:color w:val="auto"/>
          <w:sz w:val="20"/>
          <w:szCs w:val="20"/>
          <w:shd w:val="clear" w:color="auto" w:fill="FFFFFF"/>
        </w:rPr>
        <w:t>），</w:t>
      </w:r>
    </w:p>
    <w:p>
      <w:pPr>
        <w:shd w:val="solid" w:color="FFFFFF" w:fill="auto"/>
        <w:autoSpaceDN w:val="0"/>
        <w:spacing w:line="300" w:lineRule="exact"/>
        <w:ind w:firstLine="105"/>
        <w:rPr>
          <w:rFonts w:hint="eastAsia" w:ascii="宋体" w:hAnsi="宋体"/>
          <w:color w:val="auto"/>
          <w:sz w:val="20"/>
          <w:szCs w:val="20"/>
          <w:shd w:val="clear" w:color="auto" w:fill="FFFFFF"/>
        </w:rPr>
      </w:pPr>
      <w:r>
        <w:rPr>
          <w:rFonts w:hint="eastAsia" w:ascii="宋体" w:hAnsi="宋体"/>
          <w:color w:val="auto"/>
          <w:sz w:val="20"/>
          <w:szCs w:val="20"/>
          <w:shd w:val="clear" w:color="auto" w:fill="FFFFFF"/>
        </w:rPr>
        <w:t>纳入健康促进县总评分表。</w:t>
      </w:r>
    </w:p>
    <w:p>
      <w:pPr>
        <w:shd w:val="solid" w:color="FFFFFF" w:fill="auto"/>
        <w:autoSpaceDN w:val="0"/>
        <w:spacing w:line="300" w:lineRule="exact"/>
        <w:rPr>
          <w:rFonts w:hint="eastAsia" w:ascii="宋体" w:hAnsi="宋体"/>
          <w:color w:val="auto"/>
          <w:sz w:val="20"/>
          <w:szCs w:val="20"/>
          <w:shd w:val="clear" w:color="auto" w:fill="FFFFFF"/>
        </w:rPr>
        <w:sectPr>
          <w:pgSz w:w="16838" w:h="11906" w:orient="landscape"/>
          <w:pgMar w:top="1349" w:right="1440" w:bottom="1803" w:left="1440" w:header="851" w:footer="1417" w:gutter="0"/>
          <w:pgNumType w:fmt="numberInDash"/>
          <w:cols w:space="0" w:num="1"/>
          <w:rtlGutter w:val="0"/>
          <w:docGrid w:type="lines" w:linePitch="312" w:charSpace="0"/>
        </w:sectPr>
      </w:pPr>
    </w:p>
    <w:p>
      <w:pPr>
        <w:shd w:val="solid" w:color="FFFFFF" w:fill="auto"/>
        <w:autoSpaceDN w:val="0"/>
        <w:spacing w:line="300" w:lineRule="exact"/>
        <w:ind w:firstLine="105"/>
        <w:rPr>
          <w:rFonts w:hint="eastAsia" w:ascii="宋体" w:hAnsi="宋体"/>
          <w:color w:val="auto"/>
          <w:sz w:val="20"/>
          <w:szCs w:val="20"/>
          <w:shd w:val="clear" w:color="auto" w:fill="FFFFFF"/>
        </w:rPr>
      </w:pPr>
    </w:p>
    <w:p>
      <w:pPr>
        <w:shd w:val="solid" w:color="FFFFFF" w:fill="auto"/>
        <w:autoSpaceDN w:val="0"/>
        <w:spacing w:line="300" w:lineRule="exact"/>
        <w:ind w:firstLine="105"/>
        <w:rPr>
          <w:rFonts w:hint="eastAsia" w:ascii="宋体" w:hAnsi="宋体"/>
          <w:color w:val="auto"/>
          <w:sz w:val="20"/>
          <w:szCs w:val="20"/>
          <w:shd w:val="clear" w:color="auto" w:fill="FFFFFF"/>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280" w:firstLineChars="100"/>
        <w:textAlignment w:val="auto"/>
        <w:outlineLvl w:val="9"/>
        <w:rPr>
          <w:rFonts w:hint="eastAsia" w:eastAsia="仿宋_GB2312"/>
          <w:bCs/>
          <w:color w:val="auto"/>
          <w:spacing w:val="0"/>
          <w:kern w:val="0"/>
          <w:sz w:val="28"/>
          <w:szCs w:val="28"/>
        </w:rPr>
      </w:pPr>
      <w:r>
        <w:rPr>
          <w:rFonts w:hint="eastAsia" w:ascii="Calibri" w:hAnsi="Calibri" w:eastAsia="仿宋_GB2312" w:cs="黑体"/>
          <w:bCs/>
          <w:color w:val="auto"/>
          <w:spacing w:val="0"/>
          <w:kern w:val="0"/>
          <w:sz w:val="28"/>
          <w:szCs w:val="28"/>
          <w:lang w:val="en-US" w:eastAsia="zh-CN" w:bidi="ar-SA"/>
        </w:rPr>
        <w:pict>
          <v:line id="Line 2" o:spid="_x0000_s1027" o:spt="20" style="position:absolute;left:0pt;margin-left:0pt;margin-top:2.6pt;height:0.05pt;width:441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eastAsia="仿宋_GB2312"/>
          <w:bCs/>
          <w:color w:val="auto"/>
          <w:spacing w:val="0"/>
          <w:kern w:val="0"/>
          <w:sz w:val="28"/>
          <w:szCs w:val="28"/>
        </w:rPr>
        <w:t>抄送：县委办公室，县人大办公室，县政协办公室，县人民法院，县</w:t>
      </w:r>
    </w:p>
    <w:p>
      <w:pPr>
        <w:widowControl w:val="0"/>
        <w:wordWrap/>
        <w:adjustRightInd/>
        <w:snapToGrid/>
        <w:spacing w:line="560" w:lineRule="exact"/>
        <w:ind w:left="0" w:leftChars="0" w:right="0" w:firstLine="1120" w:firstLineChars="400"/>
        <w:textAlignment w:val="auto"/>
        <w:outlineLvl w:val="9"/>
        <w:rPr>
          <w:rFonts w:hint="eastAsia" w:ascii="仿宋_GB2312" w:eastAsia="仿宋_GB2312"/>
          <w:bCs/>
          <w:color w:val="auto"/>
          <w:spacing w:val="0"/>
          <w:kern w:val="0"/>
          <w:sz w:val="28"/>
          <w:szCs w:val="28"/>
        </w:rPr>
      </w:pPr>
      <w:r>
        <w:rPr>
          <w:rFonts w:hint="eastAsia" w:eastAsia="仿宋_GB2312"/>
          <w:bCs/>
          <w:color w:val="auto"/>
          <w:spacing w:val="0"/>
          <w:kern w:val="0"/>
          <w:sz w:val="28"/>
          <w:szCs w:val="28"/>
          <w:lang w:eastAsia="zh-CN"/>
        </w:rPr>
        <w:t>人民</w:t>
      </w:r>
      <w:r>
        <w:rPr>
          <w:rFonts w:hint="eastAsia" w:eastAsia="仿宋_GB2312"/>
          <w:bCs/>
          <w:color w:val="auto"/>
          <w:spacing w:val="0"/>
          <w:kern w:val="0"/>
          <w:sz w:val="28"/>
          <w:szCs w:val="28"/>
        </w:rPr>
        <w:t>检察院。</w:t>
      </w:r>
    </w:p>
    <w:p>
      <w:pPr>
        <w:widowControl w:val="0"/>
        <w:wordWrap/>
        <w:adjustRightInd/>
        <w:snapToGrid/>
        <w:spacing w:line="560" w:lineRule="exact"/>
        <w:ind w:left="0" w:leftChars="0" w:right="0" w:firstLine="274" w:firstLineChars="98"/>
        <w:textAlignment w:val="auto"/>
        <w:outlineLvl w:val="9"/>
        <w:rPr>
          <w:rFonts w:hint="eastAsia" w:ascii="宋体" w:hAnsi="宋体"/>
          <w:color w:val="auto"/>
          <w:sz w:val="20"/>
          <w:szCs w:val="20"/>
          <w:shd w:val="clear" w:color="auto" w:fill="FFFFFF"/>
        </w:rPr>
      </w:pPr>
      <w:r>
        <w:rPr>
          <w:rFonts w:hint="eastAsia" w:ascii="仿宋_GB2312" w:hAnsi="Calibri" w:eastAsia="仿宋_GB2312" w:cs="黑体"/>
          <w:bCs/>
          <w:color w:val="auto"/>
          <w:spacing w:val="0"/>
          <w:kern w:val="0"/>
          <w:sz w:val="28"/>
          <w:szCs w:val="28"/>
          <w:lang w:val="en-US" w:eastAsia="zh-CN" w:bidi="ar-SA"/>
        </w:rPr>
        <w:pict>
          <v:line id="Line 3" o:spid="_x0000_s1028" o:spt="20" style="position:absolute;left:0pt;margin-left:0pt;margin-top:28.6pt;height:0.05pt;width:441pt;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Calibri" w:hAnsi="Calibri" w:eastAsia="仿宋_GB2312" w:cs="黑体"/>
          <w:bCs/>
          <w:color w:val="auto"/>
          <w:spacing w:val="0"/>
          <w:kern w:val="0"/>
          <w:sz w:val="28"/>
          <w:szCs w:val="28"/>
          <w:lang w:val="en-US" w:eastAsia="zh-CN" w:bidi="ar-SA"/>
        </w:rPr>
        <w:pict>
          <v:line id="Line 4" o:spid="_x0000_s1029" o:spt="20" style="position:absolute;left:0pt;margin-left:0pt;margin-top:0pt;height:0.05pt;width:441pt;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eastAsia="仿宋_GB2312"/>
          <w:bCs/>
          <w:color w:val="auto"/>
          <w:spacing w:val="0"/>
          <w:kern w:val="0"/>
          <w:sz w:val="28"/>
          <w:szCs w:val="28"/>
        </w:rPr>
        <w:t xml:space="preserve">河曲县人民政府办公室    </w:t>
      </w:r>
      <w:r>
        <w:rPr>
          <w:rFonts w:hint="eastAsia" w:ascii="仿宋_GB2312" w:eastAsia="仿宋_GB2312"/>
          <w:bCs/>
          <w:color w:val="auto"/>
          <w:spacing w:val="0"/>
          <w:kern w:val="0"/>
          <w:sz w:val="28"/>
          <w:szCs w:val="28"/>
          <w:lang w:val="en-US" w:eastAsia="zh-CN"/>
        </w:rPr>
        <w:t xml:space="preserve">  </w:t>
      </w:r>
      <w:r>
        <w:rPr>
          <w:rFonts w:hint="eastAsia" w:ascii="仿宋_GB2312" w:eastAsia="仿宋_GB2312"/>
          <w:bCs/>
          <w:color w:val="auto"/>
          <w:spacing w:val="0"/>
          <w:kern w:val="0"/>
          <w:sz w:val="28"/>
          <w:szCs w:val="28"/>
        </w:rPr>
        <w:t xml:space="preserve"> </w:t>
      </w:r>
      <w:r>
        <w:rPr>
          <w:rFonts w:hint="eastAsia" w:ascii="仿宋_GB2312" w:eastAsia="仿宋_GB2312"/>
          <w:bCs/>
          <w:color w:val="auto"/>
          <w:spacing w:val="0"/>
          <w:kern w:val="0"/>
          <w:sz w:val="28"/>
          <w:szCs w:val="28"/>
          <w:lang w:val="en-US" w:eastAsia="zh-CN"/>
        </w:rPr>
        <w:t xml:space="preserve"> </w:t>
      </w:r>
      <w:r>
        <w:rPr>
          <w:rFonts w:hint="eastAsia" w:ascii="仿宋_GB2312" w:eastAsia="仿宋_GB2312"/>
          <w:bCs/>
          <w:color w:val="auto"/>
          <w:spacing w:val="0"/>
          <w:kern w:val="0"/>
          <w:sz w:val="28"/>
          <w:szCs w:val="28"/>
        </w:rPr>
        <w:t xml:space="preserve">       </w:t>
      </w:r>
      <w:r>
        <w:rPr>
          <w:rFonts w:hint="eastAsia" w:ascii="仿宋_GB2312" w:eastAsia="仿宋_GB2312"/>
          <w:bCs/>
          <w:color w:val="auto"/>
          <w:spacing w:val="0"/>
          <w:kern w:val="0"/>
          <w:sz w:val="28"/>
          <w:szCs w:val="28"/>
          <w:lang w:val="en-US" w:eastAsia="zh-CN"/>
        </w:rPr>
        <w:t xml:space="preserve"> </w:t>
      </w:r>
      <w:r>
        <w:rPr>
          <w:rFonts w:hint="eastAsia" w:ascii="仿宋_GB2312" w:eastAsia="仿宋_GB2312"/>
          <w:bCs/>
          <w:color w:val="auto"/>
          <w:spacing w:val="0"/>
          <w:kern w:val="0"/>
          <w:sz w:val="28"/>
          <w:szCs w:val="28"/>
        </w:rPr>
        <w:t xml:space="preserve"> </w:t>
      </w:r>
      <w:r>
        <w:rPr>
          <w:rFonts w:hint="eastAsia" w:ascii="仿宋_GB2312" w:eastAsia="仿宋_GB2312"/>
          <w:bCs/>
          <w:color w:val="auto"/>
          <w:spacing w:val="0"/>
          <w:kern w:val="0"/>
          <w:sz w:val="28"/>
          <w:szCs w:val="28"/>
          <w:lang w:val="en-US" w:eastAsia="zh-CN"/>
        </w:rPr>
        <w:t xml:space="preserve"> </w:t>
      </w:r>
      <w:r>
        <w:rPr>
          <w:rFonts w:hint="eastAsia" w:ascii="仿宋_GB2312" w:eastAsia="仿宋_GB2312"/>
          <w:bCs/>
          <w:color w:val="auto"/>
          <w:spacing w:val="0"/>
          <w:kern w:val="0"/>
          <w:sz w:val="28"/>
          <w:szCs w:val="28"/>
        </w:rPr>
        <w:t xml:space="preserve">  20</w:t>
      </w:r>
      <w:r>
        <w:rPr>
          <w:rFonts w:hint="eastAsia" w:ascii="仿宋_GB2312" w:eastAsia="仿宋_GB2312"/>
          <w:bCs/>
          <w:color w:val="auto"/>
          <w:spacing w:val="0"/>
          <w:kern w:val="0"/>
          <w:sz w:val="28"/>
          <w:szCs w:val="28"/>
          <w:lang w:val="en-US" w:eastAsia="zh-CN"/>
        </w:rPr>
        <w:t>23</w:t>
      </w:r>
      <w:r>
        <w:rPr>
          <w:rFonts w:hint="eastAsia" w:ascii="仿宋_GB2312" w:eastAsia="仿宋_GB2312"/>
          <w:bCs/>
          <w:color w:val="auto"/>
          <w:spacing w:val="0"/>
          <w:kern w:val="0"/>
          <w:sz w:val="28"/>
          <w:szCs w:val="28"/>
        </w:rPr>
        <w:t>年</w:t>
      </w:r>
      <w:r>
        <w:rPr>
          <w:rFonts w:hint="eastAsia" w:ascii="仿宋_GB2312" w:eastAsia="仿宋_GB2312"/>
          <w:bCs/>
          <w:color w:val="auto"/>
          <w:spacing w:val="0"/>
          <w:kern w:val="0"/>
          <w:sz w:val="28"/>
          <w:szCs w:val="28"/>
          <w:lang w:val="en-US" w:eastAsia="zh-CN"/>
        </w:rPr>
        <w:t>6</w:t>
      </w:r>
      <w:r>
        <w:rPr>
          <w:rFonts w:hint="eastAsia" w:ascii="仿宋_GB2312" w:eastAsia="仿宋_GB2312"/>
          <w:bCs/>
          <w:color w:val="auto"/>
          <w:spacing w:val="0"/>
          <w:kern w:val="0"/>
          <w:sz w:val="28"/>
          <w:szCs w:val="28"/>
        </w:rPr>
        <w:t>月</w:t>
      </w:r>
      <w:r>
        <w:rPr>
          <w:rFonts w:hint="eastAsia" w:ascii="仿宋_GB2312" w:eastAsia="仿宋_GB2312"/>
          <w:bCs/>
          <w:color w:val="auto"/>
          <w:spacing w:val="0"/>
          <w:kern w:val="0"/>
          <w:sz w:val="28"/>
          <w:szCs w:val="28"/>
          <w:lang w:val="en-US" w:eastAsia="zh-CN"/>
        </w:rPr>
        <w:t>21</w:t>
      </w:r>
      <w:r>
        <w:rPr>
          <w:rFonts w:hint="eastAsia" w:ascii="仿宋_GB2312" w:eastAsia="仿宋_GB2312"/>
          <w:bCs/>
          <w:color w:val="auto"/>
          <w:spacing w:val="0"/>
          <w:kern w:val="0"/>
          <w:sz w:val="28"/>
          <w:szCs w:val="28"/>
        </w:rPr>
        <w:t>日印发</w:t>
      </w:r>
    </w:p>
    <w:sectPr>
      <w:footerReference r:id="rId4" w:type="default"/>
      <w:pgSz w:w="11906" w:h="16838"/>
      <w:pgMar w:top="2098" w:right="1474" w:bottom="1984" w:left="1587" w:header="851" w:footer="158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w:pict>
        <v:shape id="_x0000_s2049" o:spid="_x0000_s2049"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widowControl w:val="0"/>
                  <w:wordWrap/>
                  <w:adjustRightInd/>
                  <w:snapToGrid w:val="0"/>
                  <w:spacing w:before="0" w:after="0" w:line="240" w:lineRule="auto"/>
                  <w:ind w:left="420" w:leftChars="200" w:right="420" w:rightChars="20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28C23"/>
    <w:multiLevelType w:val="singleLevel"/>
    <w:tmpl w:val="E1128C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D2D75F9"/>
    <w:rsid w:val="2A0D6C53"/>
    <w:rsid w:val="4F1B51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semiHidden/>
    <w:unhideWhenUsed/>
    <w:uiPriority w:val="99"/>
    <w:pPr>
      <w:spacing w:after="120"/>
      <w:ind w:left="420" w:left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Body Text First Indent 2"/>
    <w:basedOn w:val="2"/>
    <w:semiHidden/>
    <w:unhideWhenUsed/>
    <w:qFormat/>
    <w:uiPriority w:val="99"/>
    <w:pPr>
      <w:ind w:firstLine="420" w:firstLineChars="200"/>
    </w:p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4513</Words>
  <Characters>4661</Characters>
  <Lines>0</Lines>
  <Paragraphs>0</Paragraphs>
  <TotalTime>7</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2021-02-25T07:54:00Z</dcterms:created>
  <dc:creator>科林</dc:creator>
  <cp:lastModifiedBy>Administrator</cp:lastModifiedBy>
  <cp:lastPrinted>2023-07-10T09:57:00Z</cp:lastPrinted>
  <dcterms:modified xsi:type="dcterms:W3CDTF">2023-07-11T00:40:03Z</dcterms:modified>
  <dc:title>附件7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B62A0A191687491C99B61B6878CA1DF7</vt:lpwstr>
  </property>
</Properties>
</file>