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E6" w:rsidRDefault="00C31029">
      <w:pPr>
        <w:spacing w:line="6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河曲县</w:t>
      </w:r>
      <w:r w:rsidR="00570E1C">
        <w:rPr>
          <w:rFonts w:ascii="宋体" w:eastAsia="宋体" w:hAnsi="宋体" w:cs="宋体" w:hint="eastAsia"/>
          <w:sz w:val="44"/>
          <w:szCs w:val="44"/>
        </w:rPr>
        <w:t>退役军人事务</w:t>
      </w:r>
      <w:r>
        <w:rPr>
          <w:rFonts w:ascii="宋体" w:eastAsia="宋体" w:hAnsi="宋体" w:cs="宋体" w:hint="eastAsia"/>
          <w:sz w:val="44"/>
          <w:szCs w:val="44"/>
        </w:rPr>
        <w:t>局</w:t>
      </w:r>
    </w:p>
    <w:p w:rsidR="001146E6" w:rsidRDefault="00C31029">
      <w:pPr>
        <w:spacing w:line="6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政府信息公开工作202</w:t>
      </w:r>
      <w:r w:rsidR="00B11BD9">
        <w:rPr>
          <w:rFonts w:ascii="宋体" w:eastAsia="宋体" w:hAnsi="宋体" w:cs="宋体" w:hint="eastAsia"/>
          <w:sz w:val="44"/>
          <w:szCs w:val="44"/>
        </w:rPr>
        <w:t>2</w:t>
      </w:r>
      <w:r>
        <w:rPr>
          <w:rFonts w:ascii="宋体" w:eastAsia="宋体" w:hAnsi="宋体" w:cs="宋体" w:hint="eastAsia"/>
          <w:sz w:val="44"/>
          <w:szCs w:val="44"/>
        </w:rPr>
        <w:t>年度报告</w:t>
      </w:r>
    </w:p>
    <w:p w:rsidR="001146E6" w:rsidRDefault="001146E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146E6" w:rsidRDefault="00C31029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一、总体情况</w:t>
      </w:r>
    </w:p>
    <w:p w:rsidR="00B11BD9" w:rsidRPr="009C0C55" w:rsidRDefault="00B11BD9" w:rsidP="00B11BD9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Pr="009C0C55">
        <w:rPr>
          <w:rFonts w:ascii="仿宋_GB2312" w:eastAsia="仿宋_GB2312" w:hAnsi="仿宋_GB2312" w:cs="仿宋_GB2312" w:hint="eastAsia"/>
          <w:sz w:val="32"/>
          <w:szCs w:val="32"/>
        </w:rPr>
        <w:t>《河曲县人民政府办公室关于印发河曲县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2022年度</w:t>
      </w:r>
      <w:r w:rsidRPr="009C0C55">
        <w:rPr>
          <w:rFonts w:ascii="仿宋_GB2312" w:eastAsia="仿宋_GB2312" w:hAnsi="仿宋_GB2312" w:cs="仿宋_GB2312" w:hint="eastAsia"/>
          <w:sz w:val="32"/>
          <w:szCs w:val="32"/>
        </w:rPr>
        <w:t>政务公开工作方案的通知》（河政办</w:t>
      </w:r>
      <w:r>
        <w:rPr>
          <w:rFonts w:ascii="仿宋_GB2312" w:eastAsia="仿宋_GB2312" w:hAnsi="仿宋_GB2312" w:cs="仿宋_GB2312" w:hint="eastAsia"/>
          <w:sz w:val="32"/>
          <w:szCs w:val="32"/>
        </w:rPr>
        <w:t>函</w:t>
      </w:r>
      <w:r w:rsidRPr="009C0C55"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Pr="009C0C55"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59号）</w:t>
      </w:r>
      <w:r w:rsidRPr="009C0C55">
        <w:rPr>
          <w:rFonts w:ascii="仿宋_GB2312" w:eastAsia="仿宋_GB2312" w:hAnsi="仿宋_GB2312" w:cs="仿宋_GB2312" w:hint="eastAsia"/>
          <w:sz w:val="32"/>
          <w:szCs w:val="32"/>
        </w:rPr>
        <w:t>河曲县政务公开考核方案精神，河曲县退役军人事务局高度重视，认真梳理了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Pr="009C0C55">
        <w:rPr>
          <w:rFonts w:ascii="仿宋_GB2312" w:eastAsia="仿宋_GB2312" w:hAnsi="仿宋_GB2312" w:cs="仿宋_GB2312" w:hint="eastAsia"/>
          <w:sz w:val="32"/>
          <w:szCs w:val="32"/>
        </w:rPr>
        <w:t>年度政务公开相关工作，现将自查情况报告如下。</w:t>
      </w:r>
    </w:p>
    <w:p w:rsidR="00570E1C" w:rsidRDefault="00584334" w:rsidP="005843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本报告包括主动公开政府信息情况、收到和处理政府信息公开申请情况、政府信息公开行政复议、行政诉讼情况、存在的主要问题及改进情况、其他需要报告的事项等。起止时间为202</w:t>
      </w:r>
      <w:r w:rsidR="00B11BD9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年1月1日至12月31日。</w:t>
      </w:r>
    </w:p>
    <w:p w:rsidR="001146E6" w:rsidRPr="00570E1C" w:rsidRDefault="00570E1C" w:rsidP="00570E1C">
      <w:pPr>
        <w:spacing w:line="600" w:lineRule="exact"/>
        <w:ind w:firstLineChars="98" w:firstLine="315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70E1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</w:t>
      </w:r>
      <w:r w:rsidR="00C3102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主动公开政府信息情况</w:t>
      </w:r>
    </w:p>
    <w:tbl>
      <w:tblPr>
        <w:tblStyle w:val="a6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1146E6">
        <w:tc>
          <w:tcPr>
            <w:tcW w:w="9288" w:type="dxa"/>
            <w:gridSpan w:val="4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 w:rsidR="001146E6">
        <w:tc>
          <w:tcPr>
            <w:tcW w:w="2322" w:type="dxa"/>
            <w:vAlign w:val="center"/>
          </w:tcPr>
          <w:p w:rsidR="001146E6" w:rsidRDefault="00C31029">
            <w:pPr>
              <w:pStyle w:val="2"/>
              <w:ind w:leftChars="0" w:left="0" w:firstLineChars="300" w:firstLine="630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322" w:type="dxa"/>
            <w:vAlign w:val="center"/>
          </w:tcPr>
          <w:p w:rsidR="001146E6" w:rsidRDefault="00C31029">
            <w:pPr>
              <w:pStyle w:val="2"/>
              <w:ind w:leftChars="0" w:left="0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2322" w:type="dxa"/>
            <w:vAlign w:val="center"/>
          </w:tcPr>
          <w:p w:rsidR="001146E6" w:rsidRDefault="00C31029">
            <w:pPr>
              <w:pStyle w:val="2"/>
              <w:ind w:leftChars="0" w:left="0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2322" w:type="dxa"/>
            <w:vAlign w:val="center"/>
          </w:tcPr>
          <w:p w:rsidR="001146E6" w:rsidRDefault="00C31029">
            <w:pPr>
              <w:pStyle w:val="2"/>
              <w:ind w:leftChars="0" w:left="0"/>
            </w:pPr>
            <w:r>
              <w:rPr>
                <w:rFonts w:hint="eastAsia"/>
              </w:rPr>
              <w:t>现行有效件数</w:t>
            </w:r>
          </w:p>
        </w:tc>
      </w:tr>
      <w:tr w:rsidR="001146E6">
        <w:trPr>
          <w:trHeight w:val="438"/>
        </w:trPr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46E6">
        <w:tc>
          <w:tcPr>
            <w:tcW w:w="2322" w:type="dxa"/>
            <w:vAlign w:val="center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行政规范性文件</w:t>
            </w:r>
          </w:p>
        </w:tc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46E6">
        <w:tc>
          <w:tcPr>
            <w:tcW w:w="9288" w:type="dxa"/>
            <w:gridSpan w:val="4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 w:rsidR="001146E6"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966" w:type="dxa"/>
            <w:gridSpan w:val="3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:rsidR="001146E6"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6966" w:type="dxa"/>
            <w:gridSpan w:val="3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46E6">
        <w:tc>
          <w:tcPr>
            <w:tcW w:w="9288" w:type="dxa"/>
            <w:gridSpan w:val="4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 w:rsidR="001146E6"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966" w:type="dxa"/>
            <w:gridSpan w:val="3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:rsidR="001146E6"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6966" w:type="dxa"/>
            <w:gridSpan w:val="3"/>
            <w:vAlign w:val="center"/>
          </w:tcPr>
          <w:p w:rsidR="001146E6" w:rsidRDefault="00B11BD9">
            <w:pPr>
              <w:pStyle w:val="2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46E6"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6966" w:type="dxa"/>
            <w:gridSpan w:val="3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46E6">
        <w:tc>
          <w:tcPr>
            <w:tcW w:w="9288" w:type="dxa"/>
            <w:gridSpan w:val="4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 w:rsidR="001146E6">
        <w:tc>
          <w:tcPr>
            <w:tcW w:w="2322" w:type="dxa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966" w:type="dxa"/>
            <w:gridSpan w:val="3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 w:rsidR="001146E6">
        <w:tc>
          <w:tcPr>
            <w:tcW w:w="2322" w:type="dxa"/>
            <w:vAlign w:val="center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6966" w:type="dxa"/>
            <w:gridSpan w:val="3"/>
            <w:vAlign w:val="center"/>
          </w:tcPr>
          <w:p w:rsidR="001146E6" w:rsidRDefault="00C31029">
            <w:pPr>
              <w:pStyle w:val="2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1146E6" w:rsidRDefault="001146E6">
      <w:pPr>
        <w:pStyle w:val="2"/>
        <w:jc w:val="center"/>
      </w:pPr>
    </w:p>
    <w:p w:rsidR="001146E6" w:rsidRDefault="00C31029">
      <w:pPr>
        <w:numPr>
          <w:ilvl w:val="0"/>
          <w:numId w:val="1"/>
        </w:num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收到和处理政府信息公开申请情况</w:t>
      </w:r>
    </w:p>
    <w:p w:rsidR="001146E6" w:rsidRDefault="001146E6">
      <w:pPr>
        <w:pStyle w:val="2"/>
        <w:ind w:leftChars="0" w:left="0" w:firstLineChars="0" w:firstLine="0"/>
      </w:pPr>
    </w:p>
    <w:p w:rsidR="001146E6" w:rsidRDefault="001146E6"/>
    <w:p w:rsidR="001146E6" w:rsidRDefault="001146E6">
      <w:pPr>
        <w:pStyle w:val="2"/>
      </w:pPr>
    </w:p>
    <w:p w:rsidR="001146E6" w:rsidRDefault="001146E6"/>
    <w:p w:rsidR="001146E6" w:rsidRDefault="001146E6">
      <w:pPr>
        <w:pStyle w:val="2"/>
      </w:pPr>
    </w:p>
    <w:p w:rsidR="001146E6" w:rsidRDefault="001146E6"/>
    <w:tbl>
      <w:tblPr>
        <w:tblStyle w:val="a6"/>
        <w:tblW w:w="9933" w:type="dxa"/>
        <w:tblInd w:w="-414" w:type="dxa"/>
        <w:tblLook w:val="04A0"/>
      </w:tblPr>
      <w:tblGrid>
        <w:gridCol w:w="1261"/>
        <w:gridCol w:w="1420"/>
        <w:gridCol w:w="1301"/>
        <w:gridCol w:w="611"/>
        <w:gridCol w:w="714"/>
        <w:gridCol w:w="868"/>
        <w:gridCol w:w="868"/>
        <w:gridCol w:w="868"/>
        <w:gridCol w:w="1156"/>
        <w:gridCol w:w="866"/>
      </w:tblGrid>
      <w:tr w:rsidR="001146E6">
        <w:trPr>
          <w:trHeight w:val="399"/>
        </w:trPr>
        <w:tc>
          <w:tcPr>
            <w:tcW w:w="3982" w:type="dxa"/>
            <w:gridSpan w:val="3"/>
            <w:vMerge w:val="restart"/>
          </w:tcPr>
          <w:p w:rsidR="001146E6" w:rsidRDefault="00C31029">
            <w:r>
              <w:rPr>
                <w:rFonts w:hint="eastAsia"/>
              </w:rPr>
              <w:t>（本列数据的勾稽关系为：第一项加第二项之和，第三项加第四项之和）</w:t>
            </w:r>
          </w:p>
        </w:tc>
        <w:tc>
          <w:tcPr>
            <w:tcW w:w="5951" w:type="dxa"/>
            <w:gridSpan w:val="7"/>
          </w:tcPr>
          <w:p w:rsidR="001146E6" w:rsidRDefault="00C31029">
            <w:r>
              <w:rPr>
                <w:rFonts w:hint="eastAsia"/>
              </w:rPr>
              <w:t>申请人情况</w:t>
            </w:r>
          </w:p>
        </w:tc>
      </w:tr>
      <w:tr w:rsidR="001146E6">
        <w:trPr>
          <w:trHeight w:val="399"/>
        </w:trPr>
        <w:tc>
          <w:tcPr>
            <w:tcW w:w="3982" w:type="dxa"/>
            <w:gridSpan w:val="3"/>
            <w:vMerge/>
          </w:tcPr>
          <w:p w:rsidR="001146E6" w:rsidRDefault="001146E6"/>
        </w:tc>
        <w:tc>
          <w:tcPr>
            <w:tcW w:w="611" w:type="dxa"/>
            <w:vMerge w:val="restart"/>
          </w:tcPr>
          <w:p w:rsidR="001146E6" w:rsidRDefault="00C31029">
            <w:r>
              <w:rPr>
                <w:rFonts w:hint="eastAsia"/>
              </w:rPr>
              <w:t>自然人</w:t>
            </w:r>
          </w:p>
        </w:tc>
        <w:tc>
          <w:tcPr>
            <w:tcW w:w="4474" w:type="dxa"/>
            <w:gridSpan w:val="5"/>
          </w:tcPr>
          <w:p w:rsidR="001146E6" w:rsidRDefault="00C31029">
            <w:r>
              <w:rPr>
                <w:rFonts w:hint="eastAsia"/>
              </w:rPr>
              <w:t>法人或其他组织</w:t>
            </w:r>
          </w:p>
        </w:tc>
        <w:tc>
          <w:tcPr>
            <w:tcW w:w="866" w:type="dxa"/>
            <w:vMerge w:val="restart"/>
          </w:tcPr>
          <w:p w:rsidR="001146E6" w:rsidRDefault="00C31029">
            <w:r>
              <w:rPr>
                <w:rFonts w:hint="eastAsia"/>
              </w:rPr>
              <w:t>总计</w:t>
            </w:r>
          </w:p>
        </w:tc>
      </w:tr>
      <w:tr w:rsidR="001146E6">
        <w:trPr>
          <w:trHeight w:val="399"/>
        </w:trPr>
        <w:tc>
          <w:tcPr>
            <w:tcW w:w="3982" w:type="dxa"/>
            <w:gridSpan w:val="3"/>
            <w:vMerge/>
          </w:tcPr>
          <w:p w:rsidR="001146E6" w:rsidRDefault="001146E6"/>
        </w:tc>
        <w:tc>
          <w:tcPr>
            <w:tcW w:w="611" w:type="dxa"/>
            <w:vMerge/>
          </w:tcPr>
          <w:p w:rsidR="001146E6" w:rsidRDefault="001146E6"/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商业</w:t>
            </w:r>
          </w:p>
          <w:p w:rsidR="001146E6" w:rsidRDefault="00C31029">
            <w:r>
              <w:rPr>
                <w:rFonts w:hint="eastAsia"/>
              </w:rPr>
              <w:t>企业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科研</w:t>
            </w:r>
          </w:p>
          <w:p w:rsidR="001146E6" w:rsidRDefault="00C31029">
            <w:r>
              <w:rPr>
                <w:rFonts w:hint="eastAsia"/>
              </w:rPr>
              <w:t>机构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社会</w:t>
            </w:r>
          </w:p>
          <w:p w:rsidR="001146E6" w:rsidRDefault="00C31029">
            <w:r>
              <w:rPr>
                <w:rFonts w:hint="eastAsia"/>
              </w:rPr>
              <w:t>公益</w:t>
            </w:r>
          </w:p>
          <w:p w:rsidR="001146E6" w:rsidRDefault="00C31029">
            <w:r>
              <w:rPr>
                <w:rFonts w:hint="eastAsia"/>
              </w:rPr>
              <w:t>组织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法律</w:t>
            </w:r>
          </w:p>
          <w:p w:rsidR="001146E6" w:rsidRDefault="00C31029">
            <w:r>
              <w:rPr>
                <w:rFonts w:hint="eastAsia"/>
              </w:rPr>
              <w:t>服务</w:t>
            </w:r>
          </w:p>
          <w:p w:rsidR="001146E6" w:rsidRDefault="00C31029">
            <w:r>
              <w:rPr>
                <w:rFonts w:hint="eastAsia"/>
              </w:rPr>
              <w:t>机构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其他</w:t>
            </w:r>
          </w:p>
        </w:tc>
        <w:tc>
          <w:tcPr>
            <w:tcW w:w="866" w:type="dxa"/>
            <w:vMerge/>
          </w:tcPr>
          <w:p w:rsidR="001146E6" w:rsidRDefault="001146E6"/>
        </w:tc>
      </w:tr>
      <w:tr w:rsidR="001146E6">
        <w:trPr>
          <w:trHeight w:val="399"/>
        </w:trPr>
        <w:tc>
          <w:tcPr>
            <w:tcW w:w="3982" w:type="dxa"/>
            <w:gridSpan w:val="3"/>
          </w:tcPr>
          <w:p w:rsidR="001146E6" w:rsidRDefault="00C31029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399"/>
        </w:trPr>
        <w:tc>
          <w:tcPr>
            <w:tcW w:w="3982" w:type="dxa"/>
            <w:gridSpan w:val="3"/>
          </w:tcPr>
          <w:p w:rsidR="001146E6" w:rsidRDefault="00C31029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11" w:type="dxa"/>
          </w:tcPr>
          <w:p w:rsidR="001146E6" w:rsidRDefault="001146E6"/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373"/>
        </w:trPr>
        <w:tc>
          <w:tcPr>
            <w:tcW w:w="1261" w:type="dxa"/>
            <w:vMerge w:val="restart"/>
            <w:vAlign w:val="center"/>
          </w:tcPr>
          <w:p w:rsidR="001146E6" w:rsidRDefault="00C31029">
            <w:pPr>
              <w:jc w:val="center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2721" w:type="dxa"/>
            <w:gridSpan w:val="2"/>
          </w:tcPr>
          <w:p w:rsidR="001146E6" w:rsidRDefault="00C31029">
            <w:r>
              <w:rPr>
                <w:rFonts w:hint="eastAsia"/>
              </w:rPr>
              <w:t>（一）予以公开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1146E6"/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399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2721" w:type="dxa"/>
            <w:gridSpan w:val="2"/>
          </w:tcPr>
          <w:p w:rsidR="001146E6" w:rsidRDefault="00C31029">
            <w:r>
              <w:rPr>
                <w:rFonts w:hint="eastAsia"/>
              </w:rPr>
              <w:t>（二）部分公开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区分处理的，只计这一情形，不计其他情形</w:t>
            </w:r>
            <w:r>
              <w:rPr>
                <w:rFonts w:hint="eastAsia"/>
              </w:rPr>
              <w:t>)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63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 w:val="restart"/>
            <w:vAlign w:val="center"/>
          </w:tcPr>
          <w:p w:rsidR="001146E6" w:rsidRDefault="00C31029">
            <w:pPr>
              <w:jc w:val="center"/>
            </w:pPr>
            <w:r>
              <w:rPr>
                <w:rFonts w:hint="eastAsia"/>
              </w:rPr>
              <w:t>（三）不予公开</w:t>
            </w:r>
          </w:p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399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383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 w:val="restart"/>
            <w:vAlign w:val="center"/>
          </w:tcPr>
          <w:p w:rsidR="001146E6" w:rsidRDefault="00C31029">
            <w:pPr>
              <w:jc w:val="center"/>
            </w:pPr>
            <w:r>
              <w:rPr>
                <w:rFonts w:hint="eastAsia"/>
              </w:rPr>
              <w:t>（四）无法</w:t>
            </w:r>
          </w:p>
          <w:p w:rsidR="001146E6" w:rsidRDefault="00C31029">
            <w:pPr>
              <w:jc w:val="center"/>
            </w:pPr>
            <w:r>
              <w:rPr>
                <w:rFonts w:hint="eastAsia"/>
              </w:rPr>
              <w:t>提供</w:t>
            </w:r>
          </w:p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 w:val="restart"/>
            <w:vAlign w:val="center"/>
          </w:tcPr>
          <w:p w:rsidR="001146E6" w:rsidRDefault="001146E6">
            <w:pPr>
              <w:jc w:val="center"/>
            </w:pPr>
          </w:p>
          <w:p w:rsidR="001146E6" w:rsidRDefault="001146E6">
            <w:pPr>
              <w:jc w:val="center"/>
            </w:pPr>
          </w:p>
          <w:p w:rsidR="001146E6" w:rsidRDefault="00C31029">
            <w:pPr>
              <w:ind w:firstLine="574"/>
              <w:jc w:val="center"/>
            </w:pPr>
            <w:r>
              <w:rPr>
                <w:rFonts w:hint="eastAsia"/>
              </w:rPr>
              <w:t>（五）不予处理</w:t>
            </w:r>
          </w:p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、要求提供公开出版物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、无正当理由大量反复申请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、要求行政机关确认或重新出具已获取信息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 w:val="restart"/>
          </w:tcPr>
          <w:p w:rsidR="001146E6" w:rsidRDefault="00C31029">
            <w:r>
              <w:rPr>
                <w:rFonts w:hint="eastAsia"/>
              </w:rPr>
              <w:t>其他处理</w:t>
            </w:r>
          </w:p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、申请人无正当理由逾</w:t>
            </w:r>
            <w:r>
              <w:rPr>
                <w:rFonts w:hint="eastAsia"/>
              </w:rPr>
              <w:lastRenderedPageBreak/>
              <w:t>期不补正、行政机关不再处理其政府信息公开申请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lastRenderedPageBreak/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、申请人逾期未按收费通知要求缴纳费用、行政机关不再处理其政府信息公开申请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1420" w:type="dxa"/>
            <w:vMerge/>
          </w:tcPr>
          <w:p w:rsidR="001146E6" w:rsidRDefault="001146E6"/>
        </w:tc>
        <w:tc>
          <w:tcPr>
            <w:tcW w:w="1301" w:type="dxa"/>
          </w:tcPr>
          <w:p w:rsidR="001146E6" w:rsidRDefault="00C3102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、其他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10"/>
        </w:trPr>
        <w:tc>
          <w:tcPr>
            <w:tcW w:w="1261" w:type="dxa"/>
            <w:vMerge/>
          </w:tcPr>
          <w:p w:rsidR="001146E6" w:rsidRDefault="001146E6"/>
        </w:tc>
        <w:tc>
          <w:tcPr>
            <w:tcW w:w="2721" w:type="dxa"/>
            <w:gridSpan w:val="2"/>
          </w:tcPr>
          <w:p w:rsidR="001146E6" w:rsidRDefault="00C31029">
            <w:r>
              <w:rPr>
                <w:rFonts w:hint="eastAsia"/>
              </w:rPr>
              <w:t>（七）总计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  <w:bookmarkStart w:id="0" w:name="_GoBack"/>
            <w:bookmarkEnd w:id="0"/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  <w:tr w:rsidR="001146E6">
        <w:trPr>
          <w:trHeight w:val="430"/>
        </w:trPr>
        <w:tc>
          <w:tcPr>
            <w:tcW w:w="3982" w:type="dxa"/>
            <w:gridSpan w:val="3"/>
          </w:tcPr>
          <w:p w:rsidR="001146E6" w:rsidRDefault="00C31029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11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714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8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115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866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</w:tbl>
    <w:p w:rsidR="001146E6" w:rsidRDefault="00C31029">
      <w:pPr>
        <w:numPr>
          <w:ilvl w:val="0"/>
          <w:numId w:val="1"/>
        </w:num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政府信息公开行政复议、行政诉讼情况</w:t>
      </w:r>
    </w:p>
    <w:p w:rsidR="001146E6" w:rsidRDefault="001146E6">
      <w:pPr>
        <w:pStyle w:val="2"/>
      </w:pPr>
    </w:p>
    <w:tbl>
      <w:tblPr>
        <w:tblStyle w:val="a6"/>
        <w:tblW w:w="9299" w:type="dxa"/>
        <w:tblLook w:val="04A0"/>
      </w:tblPr>
      <w:tblGrid>
        <w:gridCol w:w="619"/>
        <w:gridCol w:w="619"/>
        <w:gridCol w:w="619"/>
        <w:gridCol w:w="619"/>
        <w:gridCol w:w="622"/>
        <w:gridCol w:w="619"/>
        <w:gridCol w:w="619"/>
        <w:gridCol w:w="619"/>
        <w:gridCol w:w="619"/>
        <w:gridCol w:w="622"/>
        <w:gridCol w:w="619"/>
        <w:gridCol w:w="619"/>
        <w:gridCol w:w="620"/>
        <w:gridCol w:w="620"/>
        <w:gridCol w:w="625"/>
      </w:tblGrid>
      <w:tr w:rsidR="001146E6">
        <w:trPr>
          <w:trHeight w:val="486"/>
        </w:trPr>
        <w:tc>
          <w:tcPr>
            <w:tcW w:w="3098" w:type="dxa"/>
            <w:gridSpan w:val="5"/>
          </w:tcPr>
          <w:p w:rsidR="001146E6" w:rsidRDefault="00C31029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6201" w:type="dxa"/>
            <w:gridSpan w:val="10"/>
          </w:tcPr>
          <w:p w:rsidR="001146E6" w:rsidRDefault="00C31029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 w:rsidR="001146E6">
        <w:trPr>
          <w:trHeight w:val="486"/>
        </w:trPr>
        <w:tc>
          <w:tcPr>
            <w:tcW w:w="619" w:type="dxa"/>
            <w:vMerge w:val="restart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19" w:type="dxa"/>
            <w:vMerge w:val="restart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19" w:type="dxa"/>
            <w:vMerge w:val="restart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19" w:type="dxa"/>
            <w:vMerge w:val="restart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22" w:type="dxa"/>
            <w:vMerge w:val="restart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总计</w:t>
            </w:r>
          </w:p>
        </w:tc>
        <w:tc>
          <w:tcPr>
            <w:tcW w:w="3098" w:type="dxa"/>
            <w:gridSpan w:val="5"/>
          </w:tcPr>
          <w:p w:rsidR="001146E6" w:rsidRDefault="00C31029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103" w:type="dxa"/>
            <w:gridSpan w:val="5"/>
          </w:tcPr>
          <w:p w:rsidR="001146E6" w:rsidRDefault="00C31029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 w:rsidR="001146E6">
        <w:trPr>
          <w:trHeight w:val="1495"/>
        </w:trPr>
        <w:tc>
          <w:tcPr>
            <w:tcW w:w="619" w:type="dxa"/>
            <w:vMerge/>
          </w:tcPr>
          <w:p w:rsidR="001146E6" w:rsidRDefault="001146E6">
            <w:pPr>
              <w:pStyle w:val="2"/>
              <w:ind w:leftChars="0" w:left="0" w:firstLineChars="0" w:firstLine="0"/>
            </w:pPr>
          </w:p>
        </w:tc>
        <w:tc>
          <w:tcPr>
            <w:tcW w:w="619" w:type="dxa"/>
            <w:vMerge/>
          </w:tcPr>
          <w:p w:rsidR="001146E6" w:rsidRDefault="001146E6">
            <w:pPr>
              <w:pStyle w:val="2"/>
              <w:ind w:leftChars="0" w:left="0" w:firstLineChars="0" w:firstLine="0"/>
            </w:pPr>
          </w:p>
        </w:tc>
        <w:tc>
          <w:tcPr>
            <w:tcW w:w="619" w:type="dxa"/>
            <w:vMerge/>
          </w:tcPr>
          <w:p w:rsidR="001146E6" w:rsidRDefault="001146E6">
            <w:pPr>
              <w:pStyle w:val="2"/>
              <w:ind w:leftChars="0" w:left="0" w:firstLineChars="0" w:firstLine="0"/>
            </w:pPr>
          </w:p>
        </w:tc>
        <w:tc>
          <w:tcPr>
            <w:tcW w:w="619" w:type="dxa"/>
            <w:vMerge/>
          </w:tcPr>
          <w:p w:rsidR="001146E6" w:rsidRDefault="001146E6">
            <w:pPr>
              <w:pStyle w:val="2"/>
              <w:ind w:leftChars="0" w:left="0" w:firstLineChars="0" w:firstLine="0"/>
            </w:pPr>
          </w:p>
        </w:tc>
        <w:tc>
          <w:tcPr>
            <w:tcW w:w="622" w:type="dxa"/>
            <w:vMerge/>
          </w:tcPr>
          <w:p w:rsidR="001146E6" w:rsidRDefault="001146E6">
            <w:pPr>
              <w:pStyle w:val="2"/>
              <w:ind w:leftChars="0" w:left="0" w:firstLineChars="0" w:firstLine="0"/>
            </w:pPr>
          </w:p>
        </w:tc>
        <w:tc>
          <w:tcPr>
            <w:tcW w:w="619" w:type="dxa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19" w:type="dxa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19" w:type="dxa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19" w:type="dxa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22" w:type="dxa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总计</w:t>
            </w:r>
          </w:p>
        </w:tc>
        <w:tc>
          <w:tcPr>
            <w:tcW w:w="619" w:type="dxa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19" w:type="dxa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20" w:type="dxa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20" w:type="dxa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25" w:type="dxa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总计</w:t>
            </w:r>
          </w:p>
        </w:tc>
      </w:tr>
      <w:tr w:rsidR="001146E6">
        <w:trPr>
          <w:trHeight w:val="508"/>
        </w:trPr>
        <w:tc>
          <w:tcPr>
            <w:tcW w:w="619" w:type="dxa"/>
          </w:tcPr>
          <w:p w:rsidR="001146E6" w:rsidRDefault="00C31029">
            <w:pPr>
              <w:pStyle w:val="2"/>
              <w:ind w:leftChars="0" w:left="0" w:firstLineChars="0" w:firstLine="361"/>
            </w:pPr>
            <w:r>
              <w:rPr>
                <w:rFonts w:hint="eastAsia"/>
              </w:rPr>
              <w:t>0</w:t>
            </w:r>
          </w:p>
        </w:tc>
        <w:tc>
          <w:tcPr>
            <w:tcW w:w="619" w:type="dxa"/>
          </w:tcPr>
          <w:p w:rsidR="001146E6" w:rsidRDefault="00C3102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0</w:t>
            </w:r>
          </w:p>
        </w:tc>
        <w:tc>
          <w:tcPr>
            <w:tcW w:w="619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9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22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9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9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9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9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22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9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19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20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20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  <w:tc>
          <w:tcPr>
            <w:tcW w:w="625" w:type="dxa"/>
          </w:tcPr>
          <w:p w:rsidR="001146E6" w:rsidRDefault="00C31029">
            <w:r>
              <w:rPr>
                <w:rFonts w:hint="eastAsia"/>
              </w:rPr>
              <w:t>0</w:t>
            </w:r>
          </w:p>
        </w:tc>
      </w:tr>
    </w:tbl>
    <w:p w:rsidR="001146E6" w:rsidRDefault="00C31029">
      <w:pPr>
        <w:numPr>
          <w:ilvl w:val="0"/>
          <w:numId w:val="1"/>
        </w:num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存在的主要问题及改进情况</w:t>
      </w:r>
    </w:p>
    <w:p w:rsidR="001146E6" w:rsidRDefault="00C3102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针对存在的问题，我局将进一步加强对政务公开工作的领导，认真制定切实可行的措施，以求真务实的作风，扎实做好今后的政务公开工作，重点抓好以下几项工作：</w:t>
      </w:r>
    </w:p>
    <w:p w:rsidR="001146E6" w:rsidRDefault="00C3102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一是进一步提高全局干部职工对做好政务公开工作的认识，努力探索政务公开工作的新思路、新方法。</w:t>
      </w:r>
    </w:p>
    <w:p w:rsidR="001146E6" w:rsidRDefault="00C3102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二是进一步完善政务公开工作责任机制，加大考核督查力度，确保信息及时快速公开。</w:t>
      </w:r>
    </w:p>
    <w:p w:rsidR="001146E6" w:rsidRDefault="00C3102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三是进做好政务公开资料归档工作，做到政务公开有据可查。</w:t>
      </w:r>
    </w:p>
    <w:p w:rsidR="001146E6" w:rsidRDefault="00C3102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四是加强对政务公开工作人员的业务培训，加强政务公开工作人员政策理论学习和业务研究，准确把握政策精神，增强专业素养，强化公开理念，提高指导、推动政务公开工作的能力和水平。</w:t>
      </w:r>
    </w:p>
    <w:p w:rsidR="001146E6" w:rsidRDefault="00C31029">
      <w:pPr>
        <w:numPr>
          <w:ilvl w:val="0"/>
          <w:numId w:val="1"/>
        </w:num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其他需要报告的事项</w:t>
      </w:r>
    </w:p>
    <w:p w:rsidR="001146E6" w:rsidRDefault="00C31029" w:rsidP="001146E6">
      <w:pPr>
        <w:spacing w:line="600" w:lineRule="exact"/>
        <w:ind w:leftChars="200" w:left="42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="00570E1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无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AC545D" w:rsidRPr="00AC545D" w:rsidRDefault="00AC545D" w:rsidP="00AC545D">
      <w:pPr>
        <w:pStyle w:val="2"/>
      </w:pPr>
    </w:p>
    <w:p w:rsidR="00AC545D" w:rsidRDefault="00AC545D" w:rsidP="00AC545D">
      <w:pPr>
        <w:pStyle w:val="2"/>
        <w:ind w:firstLine="640"/>
        <w:rPr>
          <w:rFonts w:ascii="仿宋_GB2312" w:eastAsia="仿宋_GB2312"/>
          <w:sz w:val="32"/>
          <w:szCs w:val="32"/>
        </w:rPr>
      </w:pPr>
    </w:p>
    <w:p w:rsidR="00AC545D" w:rsidRPr="00AC545D" w:rsidRDefault="00AC545D" w:rsidP="00AC545D">
      <w:pPr>
        <w:pStyle w:val="2"/>
        <w:ind w:firstLineChars="1450" w:firstLine="4640"/>
        <w:rPr>
          <w:rFonts w:ascii="仿宋_GB2312" w:eastAsia="仿宋_GB2312"/>
          <w:sz w:val="32"/>
          <w:szCs w:val="32"/>
        </w:rPr>
      </w:pPr>
      <w:r w:rsidRPr="00AC545D">
        <w:rPr>
          <w:rFonts w:ascii="仿宋_GB2312" w:eastAsia="仿宋_GB2312" w:hint="eastAsia"/>
          <w:sz w:val="32"/>
          <w:szCs w:val="32"/>
        </w:rPr>
        <w:t>河曲县退役军人事务局</w:t>
      </w:r>
    </w:p>
    <w:p w:rsidR="00AC545D" w:rsidRPr="00AC545D" w:rsidRDefault="00AC545D" w:rsidP="00AC545D">
      <w:pPr>
        <w:ind w:firstLineChars="1700" w:firstLine="5440"/>
        <w:rPr>
          <w:rFonts w:ascii="仿宋_GB2312" w:eastAsia="仿宋_GB2312"/>
          <w:sz w:val="32"/>
          <w:szCs w:val="32"/>
        </w:rPr>
      </w:pPr>
      <w:r w:rsidRPr="00AC545D">
        <w:rPr>
          <w:rFonts w:ascii="仿宋_GB2312" w:eastAsia="仿宋_GB2312" w:hint="eastAsia"/>
          <w:sz w:val="32"/>
          <w:szCs w:val="32"/>
        </w:rPr>
        <w:t>202</w:t>
      </w:r>
      <w:r w:rsidR="00B11BD9">
        <w:rPr>
          <w:rFonts w:ascii="仿宋_GB2312" w:eastAsia="仿宋_GB2312" w:hint="eastAsia"/>
          <w:sz w:val="32"/>
          <w:szCs w:val="32"/>
        </w:rPr>
        <w:t>3</w:t>
      </w:r>
      <w:r w:rsidRPr="00AC545D">
        <w:rPr>
          <w:rFonts w:ascii="仿宋_GB2312" w:eastAsia="仿宋_GB2312" w:hint="eastAsia"/>
          <w:sz w:val="32"/>
          <w:szCs w:val="32"/>
        </w:rPr>
        <w:t>年1月1</w:t>
      </w:r>
      <w:r w:rsidR="00B11BD9">
        <w:rPr>
          <w:rFonts w:ascii="仿宋_GB2312" w:eastAsia="仿宋_GB2312" w:hint="eastAsia"/>
          <w:sz w:val="32"/>
          <w:szCs w:val="32"/>
        </w:rPr>
        <w:t>6</w:t>
      </w:r>
      <w:r w:rsidRPr="00AC545D">
        <w:rPr>
          <w:rFonts w:ascii="仿宋_GB2312" w:eastAsia="仿宋_GB2312" w:hint="eastAsia"/>
          <w:sz w:val="32"/>
          <w:szCs w:val="32"/>
        </w:rPr>
        <w:t>日</w:t>
      </w:r>
    </w:p>
    <w:sectPr w:rsidR="00AC545D" w:rsidRPr="00AC545D" w:rsidSect="00114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FFF" w:rsidRDefault="00502FFF" w:rsidP="001146E6">
      <w:r>
        <w:separator/>
      </w:r>
    </w:p>
  </w:endnote>
  <w:endnote w:type="continuationSeparator" w:id="0">
    <w:p w:rsidR="00502FFF" w:rsidRDefault="00502FFF" w:rsidP="0011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E6" w:rsidRDefault="001146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70141"/>
    </w:sdtPr>
    <w:sdtContent>
      <w:p w:rsidR="001146E6" w:rsidRDefault="00D96583">
        <w:pPr>
          <w:pStyle w:val="a4"/>
          <w:jc w:val="center"/>
        </w:pPr>
        <w:r w:rsidRPr="00D96583">
          <w:fldChar w:fldCharType="begin"/>
        </w:r>
        <w:r w:rsidR="00C31029">
          <w:instrText xml:space="preserve"> PAGE   \* MERGEFORMAT </w:instrText>
        </w:r>
        <w:r w:rsidRPr="00D96583">
          <w:fldChar w:fldCharType="separate"/>
        </w:r>
        <w:r w:rsidR="00B11BD9" w:rsidRPr="00B11BD9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1146E6" w:rsidRDefault="001146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E6" w:rsidRDefault="001146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FFF" w:rsidRDefault="00502FFF" w:rsidP="001146E6">
      <w:r>
        <w:separator/>
      </w:r>
    </w:p>
  </w:footnote>
  <w:footnote w:type="continuationSeparator" w:id="0">
    <w:p w:rsidR="00502FFF" w:rsidRDefault="00502FFF" w:rsidP="00114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E6" w:rsidRDefault="001146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E6" w:rsidRDefault="001146E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E6" w:rsidRDefault="001146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3753BD"/>
    <w:multiLevelType w:val="singleLevel"/>
    <w:tmpl w:val="F03753B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493A"/>
    <w:rsid w:val="0000505C"/>
    <w:rsid w:val="000277C7"/>
    <w:rsid w:val="000B1B8E"/>
    <w:rsid w:val="000B591D"/>
    <w:rsid w:val="000F3DA0"/>
    <w:rsid w:val="00102CBA"/>
    <w:rsid w:val="001146E6"/>
    <w:rsid w:val="00157DB2"/>
    <w:rsid w:val="001655E6"/>
    <w:rsid w:val="00165F1B"/>
    <w:rsid w:val="00176F41"/>
    <w:rsid w:val="00181FB0"/>
    <w:rsid w:val="00193341"/>
    <w:rsid w:val="001B118A"/>
    <w:rsid w:val="001B1F33"/>
    <w:rsid w:val="00247BFB"/>
    <w:rsid w:val="00253B9E"/>
    <w:rsid w:val="00265CF6"/>
    <w:rsid w:val="00285CDF"/>
    <w:rsid w:val="002A3FC4"/>
    <w:rsid w:val="002B2AE2"/>
    <w:rsid w:val="002B4298"/>
    <w:rsid w:val="002C6EA8"/>
    <w:rsid w:val="0034172F"/>
    <w:rsid w:val="00354270"/>
    <w:rsid w:val="003A2E09"/>
    <w:rsid w:val="003A2F57"/>
    <w:rsid w:val="003A752F"/>
    <w:rsid w:val="003C015A"/>
    <w:rsid w:val="00441CFB"/>
    <w:rsid w:val="00443B7B"/>
    <w:rsid w:val="00444E80"/>
    <w:rsid w:val="0046385F"/>
    <w:rsid w:val="004C4D29"/>
    <w:rsid w:val="004C53D7"/>
    <w:rsid w:val="004E76D6"/>
    <w:rsid w:val="00502FFF"/>
    <w:rsid w:val="0056482C"/>
    <w:rsid w:val="0057020A"/>
    <w:rsid w:val="00570E1C"/>
    <w:rsid w:val="00584334"/>
    <w:rsid w:val="005868D5"/>
    <w:rsid w:val="00596AA6"/>
    <w:rsid w:val="005B1E8B"/>
    <w:rsid w:val="005D280D"/>
    <w:rsid w:val="00612D78"/>
    <w:rsid w:val="00645236"/>
    <w:rsid w:val="00672462"/>
    <w:rsid w:val="006B334E"/>
    <w:rsid w:val="006E0696"/>
    <w:rsid w:val="006E305E"/>
    <w:rsid w:val="006F08E7"/>
    <w:rsid w:val="006F224E"/>
    <w:rsid w:val="00734C22"/>
    <w:rsid w:val="007D1012"/>
    <w:rsid w:val="008035B2"/>
    <w:rsid w:val="0082044C"/>
    <w:rsid w:val="00846AF1"/>
    <w:rsid w:val="0098493A"/>
    <w:rsid w:val="009A4D12"/>
    <w:rsid w:val="009A6BDA"/>
    <w:rsid w:val="009B5515"/>
    <w:rsid w:val="009C0DE9"/>
    <w:rsid w:val="00A113DE"/>
    <w:rsid w:val="00A20AE0"/>
    <w:rsid w:val="00A408C3"/>
    <w:rsid w:val="00A52680"/>
    <w:rsid w:val="00A6728B"/>
    <w:rsid w:val="00A7293C"/>
    <w:rsid w:val="00AC545D"/>
    <w:rsid w:val="00AF3C5F"/>
    <w:rsid w:val="00B11BD9"/>
    <w:rsid w:val="00B331A5"/>
    <w:rsid w:val="00B6675F"/>
    <w:rsid w:val="00B87EC4"/>
    <w:rsid w:val="00BA7CA7"/>
    <w:rsid w:val="00BB04A3"/>
    <w:rsid w:val="00BC2391"/>
    <w:rsid w:val="00BC757B"/>
    <w:rsid w:val="00BF646C"/>
    <w:rsid w:val="00C141DC"/>
    <w:rsid w:val="00C27D96"/>
    <w:rsid w:val="00C31029"/>
    <w:rsid w:val="00C330F2"/>
    <w:rsid w:val="00CF4DC7"/>
    <w:rsid w:val="00D67B95"/>
    <w:rsid w:val="00D71534"/>
    <w:rsid w:val="00D84821"/>
    <w:rsid w:val="00D96583"/>
    <w:rsid w:val="00DB2000"/>
    <w:rsid w:val="00DC2E03"/>
    <w:rsid w:val="00DC7CC0"/>
    <w:rsid w:val="00E17A7A"/>
    <w:rsid w:val="00E619EC"/>
    <w:rsid w:val="00E9388C"/>
    <w:rsid w:val="00EC4145"/>
    <w:rsid w:val="00F241DB"/>
    <w:rsid w:val="00F3142B"/>
    <w:rsid w:val="012670EA"/>
    <w:rsid w:val="02151639"/>
    <w:rsid w:val="02377801"/>
    <w:rsid w:val="025C5D21"/>
    <w:rsid w:val="02F26F6D"/>
    <w:rsid w:val="037A05EF"/>
    <w:rsid w:val="03E671DA"/>
    <w:rsid w:val="0423034F"/>
    <w:rsid w:val="04477AA3"/>
    <w:rsid w:val="04997414"/>
    <w:rsid w:val="064970AC"/>
    <w:rsid w:val="06937670"/>
    <w:rsid w:val="079E3E7E"/>
    <w:rsid w:val="07B76CEE"/>
    <w:rsid w:val="07DC0503"/>
    <w:rsid w:val="084F4E35"/>
    <w:rsid w:val="08953A6B"/>
    <w:rsid w:val="08C47FFD"/>
    <w:rsid w:val="0B9D61FB"/>
    <w:rsid w:val="0D662D48"/>
    <w:rsid w:val="0D7067D4"/>
    <w:rsid w:val="0D9C676A"/>
    <w:rsid w:val="0E83792A"/>
    <w:rsid w:val="0E9C09EC"/>
    <w:rsid w:val="0EAC16E8"/>
    <w:rsid w:val="0EF25AD4"/>
    <w:rsid w:val="0EFB6149"/>
    <w:rsid w:val="0F4F5A5E"/>
    <w:rsid w:val="0F5512C6"/>
    <w:rsid w:val="0F7B1340"/>
    <w:rsid w:val="117A14B8"/>
    <w:rsid w:val="118D077F"/>
    <w:rsid w:val="140908D1"/>
    <w:rsid w:val="148B12E6"/>
    <w:rsid w:val="16610551"/>
    <w:rsid w:val="16680BD3"/>
    <w:rsid w:val="16977734"/>
    <w:rsid w:val="16A42C47"/>
    <w:rsid w:val="16AB066F"/>
    <w:rsid w:val="17045380"/>
    <w:rsid w:val="171952CF"/>
    <w:rsid w:val="172D48D7"/>
    <w:rsid w:val="176D7083"/>
    <w:rsid w:val="17790D87"/>
    <w:rsid w:val="1779308F"/>
    <w:rsid w:val="17A937E2"/>
    <w:rsid w:val="182757CA"/>
    <w:rsid w:val="18D05E62"/>
    <w:rsid w:val="196A0C51"/>
    <w:rsid w:val="19D92AF4"/>
    <w:rsid w:val="1A260AAF"/>
    <w:rsid w:val="1A5F124B"/>
    <w:rsid w:val="1AF419D6"/>
    <w:rsid w:val="1B285AE1"/>
    <w:rsid w:val="1BC5023D"/>
    <w:rsid w:val="1C2E08E2"/>
    <w:rsid w:val="1C9378D2"/>
    <w:rsid w:val="1CAE2016"/>
    <w:rsid w:val="1D8B208F"/>
    <w:rsid w:val="1DBC4C07"/>
    <w:rsid w:val="1E043C37"/>
    <w:rsid w:val="1E964D21"/>
    <w:rsid w:val="1ECD0B32"/>
    <w:rsid w:val="1F9C6A9E"/>
    <w:rsid w:val="20815C2F"/>
    <w:rsid w:val="210E39CB"/>
    <w:rsid w:val="216B2BCB"/>
    <w:rsid w:val="221C5C74"/>
    <w:rsid w:val="22582EC6"/>
    <w:rsid w:val="2345118D"/>
    <w:rsid w:val="23811132"/>
    <w:rsid w:val="240510B5"/>
    <w:rsid w:val="25237319"/>
    <w:rsid w:val="258600C4"/>
    <w:rsid w:val="26064C71"/>
    <w:rsid w:val="263947C6"/>
    <w:rsid w:val="265A6D6B"/>
    <w:rsid w:val="27E17743"/>
    <w:rsid w:val="27F97454"/>
    <w:rsid w:val="28CF1C92"/>
    <w:rsid w:val="28EA2628"/>
    <w:rsid w:val="298067C4"/>
    <w:rsid w:val="298962E5"/>
    <w:rsid w:val="2A75037D"/>
    <w:rsid w:val="2AB54EB7"/>
    <w:rsid w:val="2B0F45C8"/>
    <w:rsid w:val="2B411194"/>
    <w:rsid w:val="2B517800"/>
    <w:rsid w:val="2B5F7326"/>
    <w:rsid w:val="2BF0305D"/>
    <w:rsid w:val="2CC01F1C"/>
    <w:rsid w:val="2CE07B21"/>
    <w:rsid w:val="2D1F486A"/>
    <w:rsid w:val="2D596E35"/>
    <w:rsid w:val="2E181675"/>
    <w:rsid w:val="2E3F5F5D"/>
    <w:rsid w:val="2F7B57E9"/>
    <w:rsid w:val="2FB67708"/>
    <w:rsid w:val="2FD36B7C"/>
    <w:rsid w:val="300B2703"/>
    <w:rsid w:val="317433D6"/>
    <w:rsid w:val="348B4BDF"/>
    <w:rsid w:val="34D85B27"/>
    <w:rsid w:val="351A4295"/>
    <w:rsid w:val="351D1D56"/>
    <w:rsid w:val="358931C8"/>
    <w:rsid w:val="35FE7442"/>
    <w:rsid w:val="361E1B63"/>
    <w:rsid w:val="362D0C7F"/>
    <w:rsid w:val="36392E40"/>
    <w:rsid w:val="36FF2B3A"/>
    <w:rsid w:val="376B42CD"/>
    <w:rsid w:val="37B564F7"/>
    <w:rsid w:val="37D719CA"/>
    <w:rsid w:val="38C06F01"/>
    <w:rsid w:val="390549E2"/>
    <w:rsid w:val="3A184B1B"/>
    <w:rsid w:val="3A907F35"/>
    <w:rsid w:val="3ADD023E"/>
    <w:rsid w:val="3B190B4B"/>
    <w:rsid w:val="3B4F27BE"/>
    <w:rsid w:val="3B585B17"/>
    <w:rsid w:val="3BCB62E9"/>
    <w:rsid w:val="3C581420"/>
    <w:rsid w:val="3C5E715D"/>
    <w:rsid w:val="3CCC24CC"/>
    <w:rsid w:val="3CD41362"/>
    <w:rsid w:val="3D1A4057"/>
    <w:rsid w:val="3D536596"/>
    <w:rsid w:val="3D910617"/>
    <w:rsid w:val="3DEA72CB"/>
    <w:rsid w:val="3F4225CA"/>
    <w:rsid w:val="3F44204B"/>
    <w:rsid w:val="408B33EE"/>
    <w:rsid w:val="40B77FB5"/>
    <w:rsid w:val="40CD665F"/>
    <w:rsid w:val="419B050B"/>
    <w:rsid w:val="41D07B25"/>
    <w:rsid w:val="41D56122"/>
    <w:rsid w:val="42426BD9"/>
    <w:rsid w:val="4415656C"/>
    <w:rsid w:val="447E7A30"/>
    <w:rsid w:val="44D22496"/>
    <w:rsid w:val="44DB01A8"/>
    <w:rsid w:val="46290B5C"/>
    <w:rsid w:val="466F3E52"/>
    <w:rsid w:val="46D324F5"/>
    <w:rsid w:val="46F459EC"/>
    <w:rsid w:val="474C1AD3"/>
    <w:rsid w:val="47D5633C"/>
    <w:rsid w:val="489B7043"/>
    <w:rsid w:val="49177011"/>
    <w:rsid w:val="492E6C49"/>
    <w:rsid w:val="49396F88"/>
    <w:rsid w:val="496524BC"/>
    <w:rsid w:val="497F0713"/>
    <w:rsid w:val="4B2C5E07"/>
    <w:rsid w:val="4BD016F9"/>
    <w:rsid w:val="4C03693C"/>
    <w:rsid w:val="4C352B18"/>
    <w:rsid w:val="4C8645C6"/>
    <w:rsid w:val="4D2E0486"/>
    <w:rsid w:val="4D862070"/>
    <w:rsid w:val="4E376400"/>
    <w:rsid w:val="4F53109A"/>
    <w:rsid w:val="4FB968E7"/>
    <w:rsid w:val="4FC570F8"/>
    <w:rsid w:val="50C941DC"/>
    <w:rsid w:val="52407B1E"/>
    <w:rsid w:val="52A65B43"/>
    <w:rsid w:val="52B607A3"/>
    <w:rsid w:val="530B2DD8"/>
    <w:rsid w:val="53187C8F"/>
    <w:rsid w:val="53E36954"/>
    <w:rsid w:val="54F15664"/>
    <w:rsid w:val="55CF47D0"/>
    <w:rsid w:val="56F049FE"/>
    <w:rsid w:val="57FD36E3"/>
    <w:rsid w:val="581766CC"/>
    <w:rsid w:val="58AD0DF8"/>
    <w:rsid w:val="596B0550"/>
    <w:rsid w:val="5A7F4A16"/>
    <w:rsid w:val="5AC07302"/>
    <w:rsid w:val="5AC42637"/>
    <w:rsid w:val="5AF31186"/>
    <w:rsid w:val="5BBB1A7E"/>
    <w:rsid w:val="5BD4669C"/>
    <w:rsid w:val="5C115035"/>
    <w:rsid w:val="5C6234D7"/>
    <w:rsid w:val="5D326851"/>
    <w:rsid w:val="5D5C2DED"/>
    <w:rsid w:val="5DF6627A"/>
    <w:rsid w:val="5E280F21"/>
    <w:rsid w:val="5E2E3A79"/>
    <w:rsid w:val="5E71553F"/>
    <w:rsid w:val="600C6C0B"/>
    <w:rsid w:val="60652127"/>
    <w:rsid w:val="6071095D"/>
    <w:rsid w:val="60B51D4C"/>
    <w:rsid w:val="60BE13C8"/>
    <w:rsid w:val="619C4100"/>
    <w:rsid w:val="61C3168D"/>
    <w:rsid w:val="62EC7CD9"/>
    <w:rsid w:val="64295F2F"/>
    <w:rsid w:val="64B21544"/>
    <w:rsid w:val="64EF3908"/>
    <w:rsid w:val="652C12F7"/>
    <w:rsid w:val="66777859"/>
    <w:rsid w:val="66B43C9A"/>
    <w:rsid w:val="67E91721"/>
    <w:rsid w:val="67F37530"/>
    <w:rsid w:val="68AE6551"/>
    <w:rsid w:val="68D40619"/>
    <w:rsid w:val="692A0243"/>
    <w:rsid w:val="69D106BF"/>
    <w:rsid w:val="6A0A3F0E"/>
    <w:rsid w:val="6A8E035E"/>
    <w:rsid w:val="6B712159"/>
    <w:rsid w:val="6BB7224B"/>
    <w:rsid w:val="6BEA1734"/>
    <w:rsid w:val="6BF80185"/>
    <w:rsid w:val="6C0069C4"/>
    <w:rsid w:val="6C5A2BED"/>
    <w:rsid w:val="6CCA3E19"/>
    <w:rsid w:val="6CF0409B"/>
    <w:rsid w:val="6D887BA9"/>
    <w:rsid w:val="6ED50C51"/>
    <w:rsid w:val="71FD5767"/>
    <w:rsid w:val="728C297B"/>
    <w:rsid w:val="73235A27"/>
    <w:rsid w:val="73501013"/>
    <w:rsid w:val="73975F04"/>
    <w:rsid w:val="73B54BAD"/>
    <w:rsid w:val="740726CB"/>
    <w:rsid w:val="7427745B"/>
    <w:rsid w:val="74736F42"/>
    <w:rsid w:val="748B16A9"/>
    <w:rsid w:val="75A11CFC"/>
    <w:rsid w:val="75CB3C93"/>
    <w:rsid w:val="76426BCC"/>
    <w:rsid w:val="76B8141B"/>
    <w:rsid w:val="7835167F"/>
    <w:rsid w:val="78A8423F"/>
    <w:rsid w:val="78DE0702"/>
    <w:rsid w:val="79A47633"/>
    <w:rsid w:val="79BF63DC"/>
    <w:rsid w:val="79DF2983"/>
    <w:rsid w:val="79F36174"/>
    <w:rsid w:val="7A134B24"/>
    <w:rsid w:val="7B430CF1"/>
    <w:rsid w:val="7C727ADF"/>
    <w:rsid w:val="7C817D22"/>
    <w:rsid w:val="7D332742"/>
    <w:rsid w:val="7D6C0B02"/>
    <w:rsid w:val="7EF645AC"/>
    <w:rsid w:val="7F9238FB"/>
    <w:rsid w:val="7F96115F"/>
    <w:rsid w:val="7FD7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146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1146E6"/>
    <w:pPr>
      <w:ind w:firstLineChars="200" w:firstLine="420"/>
    </w:pPr>
  </w:style>
  <w:style w:type="paragraph" w:styleId="a3">
    <w:name w:val="Body Text Indent"/>
    <w:basedOn w:val="a"/>
    <w:qFormat/>
    <w:rsid w:val="001146E6"/>
    <w:pPr>
      <w:ind w:leftChars="200" w:left="420"/>
    </w:pPr>
    <w:rPr>
      <w:rFonts w:ascii="Calibri" w:eastAsia="宋体" w:hAnsi="Calibri" w:cs="Times New Roman"/>
    </w:rPr>
  </w:style>
  <w:style w:type="paragraph" w:styleId="a4">
    <w:name w:val="footer"/>
    <w:basedOn w:val="a"/>
    <w:link w:val="Char"/>
    <w:uiPriority w:val="99"/>
    <w:unhideWhenUsed/>
    <w:qFormat/>
    <w:rsid w:val="00114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14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6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146E6"/>
    <w:rPr>
      <w:b/>
      <w:bCs/>
    </w:rPr>
  </w:style>
  <w:style w:type="character" w:customStyle="1" w:styleId="Char0">
    <w:name w:val="页眉 Char"/>
    <w:basedOn w:val="a0"/>
    <w:link w:val="a5"/>
    <w:uiPriority w:val="99"/>
    <w:semiHidden/>
    <w:qFormat/>
    <w:rsid w:val="001146E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1146E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542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42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843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1473</Characters>
  <Application>Microsoft Office Word</Application>
  <DocSecurity>0</DocSecurity>
  <Lines>12</Lines>
  <Paragraphs>3</Paragraphs>
  <ScaleCrop>false</ScaleCrop>
  <Company>微软中国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2021-01-20T08:27:00Z</cp:lastPrinted>
  <dcterms:created xsi:type="dcterms:W3CDTF">2023-01-16T07:22:00Z</dcterms:created>
  <dcterms:modified xsi:type="dcterms:W3CDTF">2023-01-16T07:25:00Z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33710527BFDA45199A053BF65081137B</vt:lpwstr>
  </property>
</Properties>
</file>